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0B7" w:rsidRDefault="00CB00B7" w:rsidP="00CB00B7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</w:p>
    <w:p w:rsidR="00CB00B7" w:rsidRPr="00CB00B7" w:rsidRDefault="00CB00B7" w:rsidP="00CB00B7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CB00B7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Противодействие коррупции</w:t>
      </w:r>
    </w:p>
    <w:p w:rsidR="00CB00B7" w:rsidRPr="00CB00B7" w:rsidRDefault="00CB00B7" w:rsidP="00CB00B7">
      <w:pPr>
        <w:shd w:val="clear" w:color="auto" w:fill="5397B8"/>
        <w:spacing w:after="0" w:line="375" w:lineRule="atLeast"/>
        <w:outlineLvl w:val="1"/>
        <w:rPr>
          <w:rFonts w:ascii="ubuntu" w:eastAsia="Times New Roman" w:hAnsi="ubuntu" w:cs="Tahoma"/>
          <w:b/>
          <w:bCs/>
          <w:caps/>
          <w:color w:val="FFFFFF"/>
          <w:sz w:val="27"/>
          <w:szCs w:val="27"/>
          <w:lang w:eastAsia="ru-RU"/>
        </w:rPr>
      </w:pPr>
      <w:r w:rsidRPr="00CB00B7">
        <w:rPr>
          <w:rFonts w:ascii="ubuntu" w:eastAsia="Times New Roman" w:hAnsi="ubuntu" w:cs="Tahoma"/>
          <w:b/>
          <w:bCs/>
          <w:caps/>
          <w:color w:val="FFFFFF"/>
          <w:sz w:val="27"/>
          <w:szCs w:val="27"/>
          <w:lang w:eastAsia="ru-RU"/>
        </w:rPr>
        <w:t>НОРМАТИВНЫЕ ПРАВОВЫЕ И ИНЫЕ АКТЫ В СФЕРЕ ПРОТИВОДЕЙСТВИЯ КОРРУПЦИИ</w:t>
      </w:r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B00B7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ФЕДЕРАЛЬНЫЕ ЗАКОНЫ</w:t>
      </w:r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25.12.2008 N 273-ФЗ «О противодействии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6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27.07.2004 №79-ФЗ «О государственной гражданской службе Российской Федерации»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7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03.12.2012 № 230-ФЗ «О контроле за соответствием расходов лиц, замещающих государственные должности, и иных лиц их доходам»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8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17.07.2009 № 172-ФЗ «Об антикоррупционной экспертизе нормативных правовых актов и проектов нормативных правовых актов»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9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0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07.05.2013 № 102-ФЗ «О внесении изменений в отдельные законодательные акты Российской Федерации в связи с принятием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1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Выдержки из Кодекса Российской Федерации об административных правонарушениях в части ответственности за совершение административных правонарушений, предусмотренных ст. 19.28 и ст. 19.29 КоАП РФ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2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08.03.2006 № 40-ФЗ «О ратификации Конвенции Организации Объединенных Наций против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3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Федеральный закон Российской Федерации от 25.07.2006 № 125-ФЗ «О ратификации Конвенции об уголовной ответственности за коррупцию»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4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Федеральный закон Российской Федерации от 03.08.2018 № 307-ФЗ «О внесении изменений в отдельные законодательные акты Российской Федерации в целях </w:t>
        </w:r>
        <w:bookmarkStart w:id="0" w:name="_GoBack"/>
        <w:bookmarkEnd w:id="0"/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lastRenderedPageBreak/>
          <w:t>совершенствования контроля за соблюдением законодательства Российской Федерации о противодействии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B00B7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  <w:r w:rsidRPr="00CB00B7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УКАЗЫ ПРЕЗИДЕНТА РОССИЙСКОЙ ФЕДЕРАЦИИ</w:t>
      </w:r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5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29.06.2018 № 378 «О Национальном плане противодействия коррупции на 2018 - 2020 годы»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6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06.06.2013 № 546 «О проверке достоверности сведений об имуществе и обязательствах имущественного характера за пределами территории Российской Федерации, о расходах по каждой сделке по приобретению объектов недвижимости, транспортных средств, ценных бумаг и акций, представляемых кандидатами на выборах в органы государственной власти, выборах глав муниципальных районов и глав городских округов, а также политическими партиями в связи с внесением Президенту Российской Федерации предложений о кандидатурах на должность высшего должностного лица (руководителя высшего исполнительного органа государственной власти) субъекта Российской Федерации»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7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8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10.10.2015 № 506 «Об 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службы, почётных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9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08.03.2015 № 120 «О некоторых вопросах противодействия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0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15 июля 2015 г. №364 «О мерах по совершенствованию организации деятельности в области противодействия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1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19.05.2008 № 815 «О мерах по противодействию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2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13.04.2010 № 460 «О Национальной стратегии противодействия коррупции и Национальном плане противодействия коррупции на 2010 - 2011 годы»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3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02.04.2013 № 309 «О мерах по реализации отдельных положений Федерального закона «О противодействии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4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21.07.2010 № 925 «О мерах по реализации отдельных положений Федерального закона «О противодействии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5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 (вместе с «Положением о комиссиях по соблюдению требований к служебному поведению федеральных государственных служащих и урегулированию конфликта интересов»)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6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12.08.2002 № 885 «Об утверждении общих принципов служебного поведения государственных служащих»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7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РФ от 08.07.2013 № 613 «Вопросы противодействия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8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Указ Президента Российской Федерации от 23.06.2014 №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B00B7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ПОСТАНОВЛЕНИЯ ПРАВИТЕЛЬСТВА РОССИЙСКОЙ ФЕДЕРАЦИИ</w:t>
      </w:r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9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Постановление Правительства РФ от 26.02.2010 № 96 «Об антикоррупционной экспертизе нормативных правовых актов и проектов нормативных правовых актов»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0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Постановление Правительства РФ от 21.08.2012 № 841 «О соблюдении работниками государственных корпораций и государственных компаний положений статьи 349-1 Трудового кодекса Российской Федерации»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1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Постановление Правительства РФ от 22.07.2013 № 613 «О представлении гражданами, претендующими на замещение должностей в организациях, созданных для выполнения задач, поставленных перед Правительством Российской Федерации, и работниками, замещающими должности в этих организациях, сведений о доходах, расходах, об имуществе и обязательствах имущественного характера, проверке достоверности и полноты представляемых сведений и соблюдения работниками требований к служебному поведению»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2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Постановление Правительства РФ от 05.07.2013 № 568 «О распространении на отдельные категории граждан ограничений, запретов и обязанностей, установленных Федеральным законом «О противодействии коррупции» и другими федеральными законами в целях противодействия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3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Постановление Правительства РФ от 09.01.2014 №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4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Постановление Правительства Российской Федерации от 21.01.2015 № 29 "Об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</w:t>
        </w:r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lastRenderedPageBreak/>
          <w:t>перечень которых устанавливается нормативными правовыми актами Российской Федерации"</w:t>
        </w:r>
      </w:hyperlink>
    </w:p>
    <w:p w:rsidR="00CB00B7" w:rsidRPr="00CB00B7" w:rsidRDefault="00CB00B7" w:rsidP="00CB00B7">
      <w:pPr>
        <w:shd w:val="clear" w:color="auto" w:fill="5397B8"/>
        <w:spacing w:after="0" w:line="375" w:lineRule="atLeast"/>
        <w:outlineLvl w:val="1"/>
        <w:rPr>
          <w:rFonts w:ascii="ubuntu" w:eastAsia="Times New Roman" w:hAnsi="ubuntu" w:cs="Tahoma"/>
          <w:b/>
          <w:bCs/>
          <w:caps/>
          <w:color w:val="FFFFFF"/>
          <w:sz w:val="27"/>
          <w:szCs w:val="27"/>
          <w:lang w:eastAsia="ru-RU"/>
        </w:rPr>
      </w:pPr>
      <w:r w:rsidRPr="00CB00B7">
        <w:rPr>
          <w:rFonts w:ascii="ubuntu" w:eastAsia="Times New Roman" w:hAnsi="ubuntu" w:cs="Tahoma"/>
          <w:b/>
          <w:bCs/>
          <w:caps/>
          <w:color w:val="FFFFFF"/>
          <w:sz w:val="27"/>
          <w:szCs w:val="27"/>
          <w:lang w:eastAsia="ru-RU"/>
        </w:rPr>
        <w:t>МЕТОДИЧЕСКИЕ МАТЕРИАЛЫ</w:t>
      </w:r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5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Антикоррупционное просвещение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6" w:history="1">
        <w:r w:rsidRPr="00CB00B7">
          <w:rPr>
            <w:rFonts w:ascii="Tahoma" w:eastAsia="Times New Roman" w:hAnsi="Tahoma" w:cs="Tahoma"/>
            <w:b/>
            <w:bCs/>
            <w:color w:val="317BA0"/>
            <w:sz w:val="23"/>
            <w:szCs w:val="23"/>
            <w:u w:val="single"/>
            <w:lang w:eastAsia="ru-RU"/>
          </w:rPr>
          <w:t>Методические материалы по вопросам противодействия коррупции, разработанные Генеральной прокуратурой Российской Федерации: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7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- Антикоррупционные видеоролики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8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- Антикоррупционные плакаты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39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- Антикоррупционные памятки и буклеты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0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- Компьютерная программа «Мы против коррупции»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1" w:history="1">
        <w:r w:rsidRPr="00CB00B7">
          <w:rPr>
            <w:rFonts w:ascii="Tahoma" w:eastAsia="Times New Roman" w:hAnsi="Tahoma" w:cs="Tahoma"/>
            <w:b/>
            <w:bCs/>
            <w:color w:val="317BA0"/>
            <w:sz w:val="23"/>
            <w:szCs w:val="23"/>
            <w:u w:val="single"/>
            <w:lang w:eastAsia="ru-RU"/>
          </w:rPr>
          <w:t>Подраздел «Политика в сфере противодействия коррупции» официального сайта Министерства труда и социальной защиты Российской Федерации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2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Письмо Минтруда России № 18-2/10/В-2575 от 11 апреля 2018 г.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3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Письмо Минтруда России № 18-2/10/В-877 от 9 февраля 2018 г.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4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Обзор практики </w:t>
        </w:r>
        <w:proofErr w:type="spellStart"/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правоприменения</w:t>
        </w:r>
        <w:proofErr w:type="spellEnd"/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 в сфере конфликта интересов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5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Представление сведений о доходах, расходах, об имуществе и обязательствах имущественного характера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6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Методические рекомендации по вопросам соблюдения ограничений, налагаемых на гражданина, замещавшего должность государственной или муниципальной службы, при заключении им трудового или гражданско-правового договора с организацией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7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Критерии привлечения к ответственности за коррупционные правонарушения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8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Оценка коррупционных рисков, возникающих при реализации функций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9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Обзор типовых ситуаций конфликта интересов на государственной службе Российской Федерации и порядка их урегулирования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0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Типовой кодекс этики и служебного поведения государственных и муниципальных служащих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1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Подразделы официальных сайтов, посвященные вопросам противодействия коррупции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2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Комплекс мер, направленных на привлечение государственных и муниципальных служащих к противодействию коррупции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3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Обзор рекомендаций по осуществлению комплекса мер по недопущению должностными лицами поведения, которое может восприниматься окружающими как обещание дачи взятки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4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Рекомендации по соблюдению государственными (муниципальными) служащими норм этики в целях противодействия коррупции и иным правонарушениям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5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Анализ сведений о доходах, расходах, об имуществе и обязательствах имущественного характера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6" w:history="1">
        <w:r w:rsidRPr="00CB00B7">
          <w:rPr>
            <w:rFonts w:ascii="Tahoma" w:eastAsia="Times New Roman" w:hAnsi="Tahoma" w:cs="Tahoma"/>
            <w:color w:val="A6381D"/>
            <w:sz w:val="23"/>
            <w:szCs w:val="23"/>
            <w:u w:val="single"/>
            <w:lang w:eastAsia="ru-RU"/>
          </w:rPr>
          <w:t>Материалы инструктивно-методических совещаний для представителей подразделений федеральных государственных органов по профилактике коррупционных и иных правонарушений, органов субъектов Российской Федерации по профилактике коррупционных и иных правонарушений, а также уполномоченных подразделений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иных организаций, созданных на основании федеральных законов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7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Методические рекомендации по вопросам привлечения к ответственности должностных лиц за непринятие мер по предотвращению и (или) урегулированию конфликта интересов</w:t>
        </w:r>
      </w:hyperlink>
    </w:p>
    <w:p w:rsidR="00CB00B7" w:rsidRPr="00CB00B7" w:rsidRDefault="00CB00B7" w:rsidP="00CB00B7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8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Материалы семинаров-совещаний по актуальным вопросам применения законодательства Российской Федерации о противодействии коррупции (ноябрь-декабрь 2018 г.)</w:t>
        </w:r>
      </w:hyperlink>
    </w:p>
    <w:p w:rsidR="00CB00B7" w:rsidRPr="00CB00B7" w:rsidRDefault="00CB00B7" w:rsidP="00CB00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9" w:history="1">
        <w:r w:rsidRPr="00CB00B7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МЕТОДИЧЕСКИЕ РЕКОМЕНДАЦИИ по принятию областными государственными учреждениями, областными унитарными предприятиями мер по предупреждению коррупции</w:t>
        </w:r>
      </w:hyperlink>
    </w:p>
    <w:p w:rsidR="00863F96" w:rsidRDefault="00863F96"/>
    <w:sectPr w:rsidR="00863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A584F"/>
    <w:multiLevelType w:val="multilevel"/>
    <w:tmpl w:val="0B9E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B7"/>
    <w:rsid w:val="00863F96"/>
    <w:rsid w:val="00CB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035B2"/>
  <w15:chartTrackingRefBased/>
  <w15:docId w15:val="{8EE6A9A6-C95A-4576-B6DE-7FFDF2332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15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21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0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ravo.gov.ru/proxy/ips/?docbody=&amp;nd=102108166" TargetMode="External"/><Relationship Id="rId18" Type="http://schemas.openxmlformats.org/officeDocument/2006/relationships/hyperlink" Target="http://pravo.gov.ru/proxy/ips/?docbody=&amp;nd=102379795" TargetMode="External"/><Relationship Id="rId26" Type="http://schemas.openxmlformats.org/officeDocument/2006/relationships/hyperlink" Target="http://pravo.gov.ru/proxy/ips/?docbody=&amp;nd=102077440" TargetMode="External"/><Relationship Id="rId39" Type="http://schemas.openxmlformats.org/officeDocument/2006/relationships/hyperlink" Target="http://www.genproc.gov.ru/anticor/anticor-legal-education/reminders/" TargetMode="External"/><Relationship Id="rId21" Type="http://schemas.openxmlformats.org/officeDocument/2006/relationships/hyperlink" Target="http://pravo.gov.ru/proxy/ips/?docbody=&amp;nd=102122053" TargetMode="External"/><Relationship Id="rId34" Type="http://schemas.openxmlformats.org/officeDocument/2006/relationships/hyperlink" Target="http://pravo.gov.ru/proxy/ips/?docbody=&amp;nd=102366631" TargetMode="External"/><Relationship Id="rId42" Type="http://schemas.openxmlformats.org/officeDocument/2006/relationships/hyperlink" Target="https://rosmintrud.ru/docs/mintrud/employment/58" TargetMode="External"/><Relationship Id="rId47" Type="http://schemas.openxmlformats.org/officeDocument/2006/relationships/hyperlink" Target="https://rosmintrud.ru/ministry/programms/anticorruption/9/7" TargetMode="External"/><Relationship Id="rId50" Type="http://schemas.openxmlformats.org/officeDocument/2006/relationships/hyperlink" Target="https://rosmintrud.ru/ministry/programms/anticorruption/9/3" TargetMode="External"/><Relationship Id="rId55" Type="http://schemas.openxmlformats.org/officeDocument/2006/relationships/hyperlink" Target="https://rosmintrud.ru/ministry/programms/anticorruption/9/12" TargetMode="External"/><Relationship Id="rId7" Type="http://schemas.openxmlformats.org/officeDocument/2006/relationships/hyperlink" Target="http://pravo.gov.ru/proxy/ips/?docbody=&amp;nd=102161337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gov.ru/proxy/ips/?docbody=&amp;link_id=1&amp;nd=102165705" TargetMode="External"/><Relationship Id="rId29" Type="http://schemas.openxmlformats.org/officeDocument/2006/relationships/hyperlink" Target="http://pravo.gov.ru/proxy/ips/?docbody=&amp;link_id=0&amp;nd=102136170" TargetMode="External"/><Relationship Id="rId11" Type="http://schemas.openxmlformats.org/officeDocument/2006/relationships/hyperlink" Target="http://www.genproc.gov.ru/anticor/documents/195gp.docx" TargetMode="External"/><Relationship Id="rId24" Type="http://schemas.openxmlformats.org/officeDocument/2006/relationships/hyperlink" Target="http://pravo.gov.ru/proxy/ips/?docbody=&amp;nd=102140280" TargetMode="External"/><Relationship Id="rId32" Type="http://schemas.openxmlformats.org/officeDocument/2006/relationships/hyperlink" Target="http://pravo.gov.ru/proxy/ips/?docbody=&amp;nd=102166497" TargetMode="External"/><Relationship Id="rId37" Type="http://schemas.openxmlformats.org/officeDocument/2006/relationships/hyperlink" Target="http://www.genproc.gov.ru/anticor/anticor-legal-education/video/" TargetMode="External"/><Relationship Id="rId40" Type="http://schemas.openxmlformats.org/officeDocument/2006/relationships/hyperlink" Target="http://www.genproc.gov.ru/anticor/anticor-legal-education/we-are-against-corruption/" TargetMode="External"/><Relationship Id="rId45" Type="http://schemas.openxmlformats.org/officeDocument/2006/relationships/hyperlink" Target="https://rosmintrud.ru/ministry/programms/anticorruption/9/5" TargetMode="External"/><Relationship Id="rId53" Type="http://schemas.openxmlformats.org/officeDocument/2006/relationships/hyperlink" Target="https://rosmintrud.ru/ministry/programms/anticorruption/9/10" TargetMode="External"/><Relationship Id="rId58" Type="http://schemas.openxmlformats.org/officeDocument/2006/relationships/hyperlink" Target="https://rosmintrud.ru/ministry/programms/anticorruption/9/16" TargetMode="External"/><Relationship Id="rId5" Type="http://schemas.openxmlformats.org/officeDocument/2006/relationships/hyperlink" Target="http://pravo.gov.ru/proxy/ips/?docbody=&amp;nd=102126657" TargetMode="External"/><Relationship Id="rId61" Type="http://schemas.openxmlformats.org/officeDocument/2006/relationships/theme" Target="theme/theme1.xml"/><Relationship Id="rId19" Type="http://schemas.openxmlformats.org/officeDocument/2006/relationships/hyperlink" Target="http://pravo.gov.ru/proxy/ips/?docbody=&amp;nd=102368620&amp;intelsearch=120+08.03.2015" TargetMode="External"/><Relationship Id="rId14" Type="http://schemas.openxmlformats.org/officeDocument/2006/relationships/hyperlink" Target="http://pravo.gov.ru/proxy/ips/?docbody=&amp;nd=102478867" TargetMode="External"/><Relationship Id="rId22" Type="http://schemas.openxmlformats.org/officeDocument/2006/relationships/hyperlink" Target="http://pravo.gov.ru/proxy/ips/?docbody=&amp;nd=102137438" TargetMode="External"/><Relationship Id="rId27" Type="http://schemas.openxmlformats.org/officeDocument/2006/relationships/hyperlink" Target="http://pravo.gov.ru/proxy/ips/?docbody=&amp;nd=102166580" TargetMode="External"/><Relationship Id="rId30" Type="http://schemas.openxmlformats.org/officeDocument/2006/relationships/hyperlink" Target="http://pravo.gov.ru/proxy/ips/?docbody=&amp;link_id=0&amp;nd=102158830" TargetMode="External"/><Relationship Id="rId35" Type="http://schemas.openxmlformats.org/officeDocument/2006/relationships/hyperlink" Target="https://obraz.tmbreg.ru/protivod-korruptsii/antikorruptsionnoe-prosveshchenie.html" TargetMode="External"/><Relationship Id="rId43" Type="http://schemas.openxmlformats.org/officeDocument/2006/relationships/hyperlink" Target="https://rosmintrud.ru/docs/mintrud/employment/57" TargetMode="External"/><Relationship Id="rId48" Type="http://schemas.openxmlformats.org/officeDocument/2006/relationships/hyperlink" Target="https://rosmintrud.ru/ministry/programms/anticorruption/9/8" TargetMode="External"/><Relationship Id="rId56" Type="http://schemas.openxmlformats.org/officeDocument/2006/relationships/hyperlink" Target="https://rosmintrud.ru/ministry/programms/anticorruption/9/14" TargetMode="External"/><Relationship Id="rId8" Type="http://schemas.openxmlformats.org/officeDocument/2006/relationships/hyperlink" Target="http://pravo.gov.ru/proxy/ips/?docbody=&amp;nd=102131168" TargetMode="External"/><Relationship Id="rId51" Type="http://schemas.openxmlformats.org/officeDocument/2006/relationships/hyperlink" Target="https://rosmintrud.ru/ministry/programms/anticorruption/9/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pravo.gov.ru/proxy/ips/?docbody=&amp;nd=102105334" TargetMode="External"/><Relationship Id="rId17" Type="http://schemas.openxmlformats.org/officeDocument/2006/relationships/hyperlink" Target="http://pravo.gov.ru/proxy/ips/?docbody=&amp;link_id=0&amp;nd=102384556" TargetMode="External"/><Relationship Id="rId25" Type="http://schemas.openxmlformats.org/officeDocument/2006/relationships/hyperlink" Target="http://pravo.gov.ru/proxy/ips/?docbody=&amp;nd=102139510" TargetMode="External"/><Relationship Id="rId33" Type="http://schemas.openxmlformats.org/officeDocument/2006/relationships/hyperlink" Target="http://pravo.gov.ru/proxy/ips/?docbody=&amp;nd=102170581" TargetMode="External"/><Relationship Id="rId38" Type="http://schemas.openxmlformats.org/officeDocument/2006/relationships/hyperlink" Target="http://www.genproc.gov.ru/anticor/anticor-legal-education/antikorruptsionnye-plakaty/" TargetMode="External"/><Relationship Id="rId46" Type="http://schemas.openxmlformats.org/officeDocument/2006/relationships/hyperlink" Target="https://rosmintrud.ru/ministry/programms/anticorruption/9/4" TargetMode="External"/><Relationship Id="rId59" Type="http://schemas.openxmlformats.org/officeDocument/2006/relationships/hyperlink" Target="https://obraz.tmbreg.ru/images/doc/documenty/kadri/2016/met_rek_pr_korr.pdf" TargetMode="External"/><Relationship Id="rId20" Type="http://schemas.openxmlformats.org/officeDocument/2006/relationships/hyperlink" Target="http://pravo.gov.ru/proxy/ips/?docbody=&amp;nd=102375996&amp;intelsearch=364+15.07.2015" TargetMode="External"/><Relationship Id="rId41" Type="http://schemas.openxmlformats.org/officeDocument/2006/relationships/hyperlink" Target="https://rosmintrud.ru/ministry/programms/anticorruption" TargetMode="External"/><Relationship Id="rId54" Type="http://schemas.openxmlformats.org/officeDocument/2006/relationships/hyperlink" Target="https://rosmintrud.ru/ministry/programms/anticorruption/9/1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.gov.ru/proxy/ips/?docbody=&amp;nd=102088054" TargetMode="External"/><Relationship Id="rId15" Type="http://schemas.openxmlformats.org/officeDocument/2006/relationships/hyperlink" Target="http://pravo.gov.ru/proxy/ips/?docbody=&amp;nd=102474013" TargetMode="External"/><Relationship Id="rId23" Type="http://schemas.openxmlformats.org/officeDocument/2006/relationships/hyperlink" Target="http://pravo.gov.ru/proxy/ips/?docbody=&amp;nd=102164304" TargetMode="External"/><Relationship Id="rId28" Type="http://schemas.openxmlformats.org/officeDocument/2006/relationships/hyperlink" Target="http://pravo.gov.ru/proxy/ips/?docbody=&amp;nd=102353813" TargetMode="External"/><Relationship Id="rId36" Type="http://schemas.openxmlformats.org/officeDocument/2006/relationships/hyperlink" Target="http://www.genproc.gov.ru/anticor/anticor-legal-education/" TargetMode="External"/><Relationship Id="rId49" Type="http://schemas.openxmlformats.org/officeDocument/2006/relationships/hyperlink" Target="https://rosmintrud.ru/ministry/programms/anticorruption/9/1" TargetMode="External"/><Relationship Id="rId57" Type="http://schemas.openxmlformats.org/officeDocument/2006/relationships/hyperlink" Target="https://rosmintrud.ru/ministry/programms/anticorruption/9/15" TargetMode="External"/><Relationship Id="rId10" Type="http://schemas.openxmlformats.org/officeDocument/2006/relationships/hyperlink" Target="http://pravo.gov.ru/proxy/ips/?docbody=&amp;nd=102165202" TargetMode="External"/><Relationship Id="rId31" Type="http://schemas.openxmlformats.org/officeDocument/2006/relationships/hyperlink" Target="http://pravo.gov.ru/proxy/ips/?docbody=&amp;link_id=0&amp;nd=102166932" TargetMode="External"/><Relationship Id="rId44" Type="http://schemas.openxmlformats.org/officeDocument/2006/relationships/hyperlink" Target="https://rosmintrud.ru/ministry/programms/anticorruption/9/13" TargetMode="External"/><Relationship Id="rId52" Type="http://schemas.openxmlformats.org/officeDocument/2006/relationships/hyperlink" Target="https://rosmintrud.ru/ministry/programms/anticorruption/9/6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ravo.gov.ru/proxy/ips/?docbody=&amp;nd=1021651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2104</Words>
  <Characters>11993</Characters>
  <Application>Microsoft Office Word</Application>
  <DocSecurity>0</DocSecurity>
  <Lines>99</Lines>
  <Paragraphs>28</Paragraphs>
  <ScaleCrop>false</ScaleCrop>
  <Company/>
  <LinksUpToDate>false</LinksUpToDate>
  <CharactersWithSpaces>14069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2020-04-19T20:04:00Z</dcterms:created>
  <dcterms:modified xsi:type="dcterms:W3CDTF">2020-04-19T20:05:00Z</dcterms:modified>
</cp:coreProperties>
</file>