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84" w:rsidRDefault="00D76D4F">
      <w:pPr>
        <w:pStyle w:val="1"/>
        <w:spacing w:before="68" w:line="261" w:lineRule="auto"/>
        <w:ind w:left="760" w:right="523"/>
        <w:jc w:val="center"/>
      </w:pPr>
      <w:r>
        <w:t xml:space="preserve">Муниципальная система </w:t>
      </w:r>
      <w:proofErr w:type="gramStart"/>
      <w:r>
        <w:t>обеспечения объективности процедур оценки</w:t>
      </w:r>
      <w:r>
        <w:rPr>
          <w:spacing w:val="-67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образования</w:t>
      </w:r>
      <w:proofErr w:type="gramEnd"/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олимпиад</w:t>
      </w:r>
      <w:r>
        <w:rPr>
          <w:spacing w:val="-1"/>
        </w:rPr>
        <w:t xml:space="preserve"> </w:t>
      </w:r>
      <w:r>
        <w:t>школьников</w:t>
      </w:r>
    </w:p>
    <w:p w:rsidR="00BF3F84" w:rsidRDefault="00D76D4F">
      <w:pPr>
        <w:spacing w:before="71"/>
        <w:ind w:left="760" w:right="519"/>
        <w:jc w:val="center"/>
        <w:rPr>
          <w:b/>
          <w:sz w:val="28"/>
        </w:rPr>
      </w:pPr>
      <w:bookmarkStart w:id="0" w:name="в_ОУ_МР_«Гумбетовский_район»"/>
      <w:bookmarkEnd w:id="0"/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«Бежтинский участок</w:t>
      </w:r>
      <w:r>
        <w:rPr>
          <w:b/>
          <w:sz w:val="28"/>
        </w:rPr>
        <w:t>»</w:t>
      </w:r>
    </w:p>
    <w:p w:rsidR="00BF3F84" w:rsidRDefault="00BF3F84">
      <w:pPr>
        <w:pStyle w:val="a3"/>
        <w:ind w:left="0"/>
        <w:jc w:val="left"/>
        <w:rPr>
          <w:b/>
          <w:sz w:val="30"/>
        </w:rPr>
      </w:pPr>
    </w:p>
    <w:p w:rsidR="00BF3F84" w:rsidRDefault="00BF3F84">
      <w:pPr>
        <w:pStyle w:val="a3"/>
        <w:spacing w:before="7"/>
        <w:ind w:left="0"/>
        <w:jc w:val="left"/>
        <w:rPr>
          <w:b/>
          <w:sz w:val="32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1619"/>
          <w:tab w:val="left" w:pos="1620"/>
        </w:tabs>
        <w:ind w:hanging="721"/>
        <w:jc w:val="left"/>
      </w:pPr>
      <w:r>
        <w:t>Общие</w:t>
      </w:r>
      <w:r>
        <w:rPr>
          <w:spacing w:val="-1"/>
        </w:rPr>
        <w:t xml:space="preserve"> </w:t>
      </w:r>
      <w:r>
        <w:t>положения</w:t>
      </w:r>
    </w:p>
    <w:p w:rsidR="00BF3F84" w:rsidRDefault="00BF3F84">
      <w:pPr>
        <w:pStyle w:val="a3"/>
        <w:spacing w:before="1"/>
        <w:ind w:left="0"/>
        <w:jc w:val="left"/>
        <w:rPr>
          <w:b/>
          <w:sz w:val="32"/>
        </w:rPr>
      </w:pPr>
    </w:p>
    <w:p w:rsidR="00BF3F84" w:rsidRDefault="00D76D4F">
      <w:pPr>
        <w:pStyle w:val="a3"/>
        <w:spacing w:line="259" w:lineRule="auto"/>
        <w:ind w:right="402" w:firstLine="705"/>
      </w:pPr>
      <w:r>
        <w:t xml:space="preserve">Муниципальная система </w:t>
      </w:r>
      <w:proofErr w:type="gramStart"/>
      <w:r>
        <w:t>обеспечения объективности процедур 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система)</w:t>
      </w:r>
      <w:r>
        <w:rPr>
          <w:spacing w:val="37"/>
        </w:rPr>
        <w:t xml:space="preserve"> </w:t>
      </w:r>
      <w:r>
        <w:t>разработана</w:t>
      </w:r>
      <w:r>
        <w:rPr>
          <w:spacing w:val="37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соответствии</w:t>
      </w:r>
      <w:r>
        <w:rPr>
          <w:spacing w:val="38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Федеральным</w:t>
      </w:r>
      <w:r>
        <w:rPr>
          <w:spacing w:val="37"/>
        </w:rPr>
        <w:t xml:space="preserve"> </w:t>
      </w:r>
      <w:r>
        <w:t>законом</w:t>
      </w:r>
      <w:r>
        <w:rPr>
          <w:spacing w:val="34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29.12.2012</w:t>
      </w:r>
    </w:p>
    <w:p w:rsidR="00BF3F84" w:rsidRDefault="00D76D4F">
      <w:pPr>
        <w:pStyle w:val="a3"/>
        <w:spacing w:line="259" w:lineRule="auto"/>
        <w:ind w:right="401"/>
      </w:pPr>
      <w:r>
        <w:t>№</w:t>
      </w:r>
      <w:r>
        <w:rPr>
          <w:spacing w:val="1"/>
        </w:rPr>
        <w:t xml:space="preserve"> </w:t>
      </w:r>
      <w:r>
        <w:t>273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 образовательными стандартами и другими документами,</w:t>
      </w:r>
      <w:r>
        <w:rPr>
          <w:spacing w:val="1"/>
        </w:rPr>
        <w:t xml:space="preserve"> </w:t>
      </w:r>
      <w:r>
        <w:t>определяющими</w:t>
      </w:r>
      <w:r>
        <w:rPr>
          <w:spacing w:val="1"/>
        </w:rPr>
        <w:t xml:space="preserve"> </w:t>
      </w:r>
      <w:r>
        <w:t>функционирование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37"/>
        </w:rPr>
        <w:t xml:space="preserve"> </w:t>
      </w:r>
      <w:r>
        <w:t>Федерации</w:t>
      </w:r>
      <w:r>
        <w:rPr>
          <w:spacing w:val="38"/>
        </w:rPr>
        <w:t xml:space="preserve"> </w:t>
      </w:r>
      <w:r>
        <w:t>(Минобрнауки</w:t>
      </w:r>
      <w:r>
        <w:rPr>
          <w:spacing w:val="29"/>
        </w:rPr>
        <w:t xml:space="preserve"> </w:t>
      </w:r>
      <w:r>
        <w:t>России)</w:t>
      </w:r>
      <w:r>
        <w:rPr>
          <w:spacing w:val="22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18</w:t>
      </w:r>
      <w:r>
        <w:rPr>
          <w:spacing w:val="25"/>
        </w:rPr>
        <w:t xml:space="preserve"> </w:t>
      </w:r>
      <w:r>
        <w:t>ноября</w:t>
      </w:r>
      <w:r>
        <w:rPr>
          <w:spacing w:val="22"/>
        </w:rPr>
        <w:t xml:space="preserve"> </w:t>
      </w:r>
      <w:r>
        <w:t>2013</w:t>
      </w:r>
      <w:r>
        <w:rPr>
          <w:spacing w:val="27"/>
        </w:rPr>
        <w:t xml:space="preserve"> </w:t>
      </w:r>
      <w:r>
        <w:t>г.</w:t>
      </w:r>
      <w:r>
        <w:rPr>
          <w:spacing w:val="26"/>
        </w:rPr>
        <w:t xml:space="preserve"> </w:t>
      </w:r>
      <w:r>
        <w:t>№</w:t>
      </w:r>
      <w:r>
        <w:rPr>
          <w:spacing w:val="22"/>
        </w:rPr>
        <w:t xml:space="preserve"> </w:t>
      </w:r>
      <w:r>
        <w:t>1252</w:t>
      </w:r>
    </w:p>
    <w:p w:rsidR="00BF3F84" w:rsidRDefault="00D76D4F">
      <w:pPr>
        <w:pStyle w:val="a3"/>
        <w:spacing w:line="259" w:lineRule="auto"/>
        <w:ind w:right="407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школьников».</w:t>
      </w:r>
    </w:p>
    <w:p w:rsidR="00BF3F84" w:rsidRDefault="00D76D4F">
      <w:pPr>
        <w:pStyle w:val="a3"/>
        <w:spacing w:line="259" w:lineRule="auto"/>
        <w:ind w:right="404" w:firstLine="705"/>
      </w:pPr>
      <w:proofErr w:type="gramStart"/>
      <w:r>
        <w:t>Си</w:t>
      </w:r>
      <w:r>
        <w:t>стема обеспечивает преемственность в развитии целей, задач и форм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объективности проведения оценочных процедур и олимпиад школьников, в</w:t>
      </w:r>
      <w:r>
        <w:rPr>
          <w:spacing w:val="1"/>
        </w:rPr>
        <w:t xml:space="preserve"> </w:t>
      </w:r>
      <w:r>
        <w:rPr>
          <w:spacing w:val="-1"/>
        </w:rPr>
        <w:t>том</w:t>
      </w:r>
      <w:r>
        <w:rPr>
          <w:spacing w:val="-15"/>
        </w:rPr>
        <w:t xml:space="preserve"> </w:t>
      </w:r>
      <w:r>
        <w:rPr>
          <w:spacing w:val="-1"/>
        </w:rPr>
        <w:t>числе</w:t>
      </w:r>
      <w:r>
        <w:rPr>
          <w:spacing w:val="-12"/>
        </w:rPr>
        <w:t xml:space="preserve"> </w:t>
      </w:r>
      <w:r>
        <w:rPr>
          <w:spacing w:val="-1"/>
        </w:rPr>
        <w:t>проведению</w:t>
      </w:r>
      <w:r>
        <w:rPr>
          <w:spacing w:val="-17"/>
        </w:rPr>
        <w:t xml:space="preserve"> </w:t>
      </w:r>
      <w:r>
        <w:rPr>
          <w:spacing w:val="-1"/>
        </w:rPr>
        <w:t>процедур</w:t>
      </w:r>
      <w:r>
        <w:rPr>
          <w:spacing w:val="-11"/>
        </w:rPr>
        <w:t xml:space="preserve"> </w:t>
      </w:r>
      <w:r>
        <w:t>оценки</w:t>
      </w:r>
      <w:r>
        <w:rPr>
          <w:spacing w:val="-14"/>
        </w:rPr>
        <w:t xml:space="preserve"> </w:t>
      </w:r>
      <w:r>
        <w:t>качества</w:t>
      </w:r>
      <w:r>
        <w:rPr>
          <w:spacing w:val="-16"/>
        </w:rPr>
        <w:t xml:space="preserve"> </w:t>
      </w:r>
      <w:r>
        <w:t>образования</w:t>
      </w:r>
      <w:r>
        <w:rPr>
          <w:spacing w:val="-12"/>
        </w:rPr>
        <w:t xml:space="preserve"> </w:t>
      </w:r>
      <w:r>
        <w:t>и/или</w:t>
      </w:r>
      <w:r>
        <w:rPr>
          <w:spacing w:val="-14"/>
        </w:rPr>
        <w:t xml:space="preserve"> </w:t>
      </w:r>
      <w:r>
        <w:t>олимпиад</w:t>
      </w:r>
      <w:r>
        <w:rPr>
          <w:spacing w:val="-67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безопасности;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исключению конфликта интересов в отношении специалистов, привлекаемых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оценочной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школьников;</w:t>
      </w:r>
      <w:proofErr w:type="gramEnd"/>
      <w:r>
        <w:rPr>
          <w:spacing w:val="1"/>
        </w:rPr>
        <w:t xml:space="preserve"> </w:t>
      </w:r>
      <w:proofErr w:type="gramStart"/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-13"/>
        </w:rPr>
        <w:t xml:space="preserve"> </w:t>
      </w:r>
      <w:r>
        <w:t>контроля</w:t>
      </w:r>
      <w:r>
        <w:rPr>
          <w:spacing w:val="-13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соблюдением</w:t>
      </w:r>
      <w:r>
        <w:rPr>
          <w:spacing w:val="-18"/>
        </w:rPr>
        <w:t xml:space="preserve"> </w:t>
      </w:r>
      <w:r>
        <w:t>процедур</w:t>
      </w:r>
      <w:r>
        <w:rPr>
          <w:spacing w:val="-11"/>
        </w:rPr>
        <w:t xml:space="preserve"> </w:t>
      </w:r>
      <w:r>
        <w:t>о</w:t>
      </w:r>
      <w:r>
        <w:t>ценки</w:t>
      </w:r>
      <w:r>
        <w:rPr>
          <w:spacing w:val="-15"/>
        </w:rPr>
        <w:t xml:space="preserve"> </w:t>
      </w:r>
      <w:r>
        <w:t>качества</w:t>
      </w:r>
      <w:r>
        <w:rPr>
          <w:spacing w:val="-14"/>
        </w:rPr>
        <w:t xml:space="preserve"> </w:t>
      </w:r>
      <w:r>
        <w:t>образования</w:t>
      </w:r>
      <w:r>
        <w:rPr>
          <w:spacing w:val="-68"/>
        </w:rPr>
        <w:t xml:space="preserve"> </w:t>
      </w:r>
      <w:r>
        <w:t>и/или олимпиад школьников на муниципальном уровне; по осуществлению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школьников;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муниципального Порядка проведения процедур оценки качества образования</w:t>
      </w:r>
      <w:r>
        <w:rPr>
          <w:spacing w:val="1"/>
        </w:rPr>
        <w:t xml:space="preserve"> </w:t>
      </w:r>
      <w:r>
        <w:t>(приложение 1); по организации работы с образовательными организациями,</w:t>
      </w:r>
      <w:r>
        <w:rPr>
          <w:spacing w:val="1"/>
        </w:rPr>
        <w:t xml:space="preserve"> </w:t>
      </w:r>
      <w:r>
        <w:t>вошедшими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«зону</w:t>
      </w:r>
      <w:r>
        <w:rPr>
          <w:spacing w:val="1"/>
        </w:rPr>
        <w:t xml:space="preserve"> </w:t>
      </w:r>
      <w:r>
        <w:t>риска»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(приложение</w:t>
      </w:r>
      <w:r>
        <w:rPr>
          <w:spacing w:val="1"/>
        </w:rPr>
        <w:t xml:space="preserve"> </w:t>
      </w:r>
      <w:r>
        <w:t>2);</w:t>
      </w:r>
      <w:proofErr w:type="gram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</w:t>
      </w:r>
      <w:r>
        <w:t>астников</w:t>
      </w:r>
      <w:r>
        <w:rPr>
          <w:spacing w:val="1"/>
        </w:rPr>
        <w:t xml:space="preserve"> </w:t>
      </w:r>
      <w:r>
        <w:t>образовательных отношений позитивного отношения к объективной 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результатов.</w:t>
      </w:r>
    </w:p>
    <w:p w:rsidR="00BF3F84" w:rsidRDefault="00BF3F84">
      <w:pPr>
        <w:pStyle w:val="a3"/>
        <w:spacing w:before="7"/>
        <w:ind w:left="0"/>
        <w:jc w:val="left"/>
        <w:rPr>
          <w:sz w:val="29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1788"/>
        </w:tabs>
        <w:spacing w:line="259" w:lineRule="auto"/>
        <w:ind w:left="539" w:right="413" w:firstLine="705"/>
        <w:jc w:val="both"/>
      </w:pPr>
      <w:bookmarkStart w:id="1" w:name="II._Основные_понятия_в_Муниципальной__си"/>
      <w:bookmarkEnd w:id="1"/>
      <w:r>
        <w:t>Основные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proofErr w:type="gramStart"/>
      <w:r>
        <w:t>обеспечения</w:t>
      </w:r>
      <w:r>
        <w:rPr>
          <w:spacing w:val="1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</w:t>
      </w:r>
    </w:p>
    <w:p w:rsidR="00BF3F84" w:rsidRDefault="00BF3F84">
      <w:pPr>
        <w:pStyle w:val="a3"/>
        <w:spacing w:before="8"/>
        <w:ind w:left="0"/>
        <w:jc w:val="left"/>
        <w:rPr>
          <w:b/>
          <w:sz w:val="29"/>
        </w:rPr>
      </w:pPr>
    </w:p>
    <w:p w:rsidR="00BF3F84" w:rsidRDefault="00D76D4F">
      <w:pPr>
        <w:pStyle w:val="a3"/>
        <w:spacing w:line="259" w:lineRule="auto"/>
        <w:ind w:right="411" w:firstLine="705"/>
      </w:pPr>
      <w:r>
        <w:t>Образование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единый</w:t>
      </w:r>
      <w:r>
        <w:rPr>
          <w:spacing w:val="1"/>
        </w:rPr>
        <w:t xml:space="preserve"> </w:t>
      </w:r>
      <w:r>
        <w:t>целенаправленный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обучения, являющийся общественно значимым благом и осуществляемый в</w:t>
      </w:r>
      <w:r>
        <w:rPr>
          <w:spacing w:val="1"/>
        </w:rPr>
        <w:t xml:space="preserve"> </w:t>
      </w:r>
      <w:r>
        <w:t>интересах человека, семьи, общества и государства, а также совокупность</w:t>
      </w:r>
      <w:r>
        <w:rPr>
          <w:spacing w:val="1"/>
        </w:rPr>
        <w:t xml:space="preserve"> </w:t>
      </w:r>
      <w:r>
        <w:t>приобретаемых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ценностных</w:t>
      </w:r>
      <w:r>
        <w:rPr>
          <w:spacing w:val="1"/>
        </w:rPr>
        <w:t xml:space="preserve"> </w:t>
      </w:r>
      <w:r>
        <w:t>установок,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компетенции,</w:t>
      </w:r>
      <w:r>
        <w:rPr>
          <w:spacing w:val="-5"/>
        </w:rPr>
        <w:t xml:space="preserve"> </w:t>
      </w:r>
      <w:r>
        <w:t>определенных</w:t>
      </w:r>
      <w:r>
        <w:rPr>
          <w:spacing w:val="-4"/>
        </w:rPr>
        <w:t xml:space="preserve"> </w:t>
      </w:r>
      <w:r>
        <w:t>объема</w:t>
      </w:r>
      <w:r>
        <w:rPr>
          <w:spacing w:val="-1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сложности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целях</w:t>
      </w:r>
    </w:p>
    <w:p w:rsidR="00BF3F84" w:rsidRDefault="00BF3F84">
      <w:pPr>
        <w:spacing w:line="259" w:lineRule="auto"/>
        <w:sectPr w:rsidR="00BF3F84">
          <w:type w:val="continuous"/>
          <w:pgSz w:w="11920" w:h="16850"/>
          <w:pgMar w:top="1040" w:right="440" w:bottom="280" w:left="1160" w:header="720" w:footer="720" w:gutter="0"/>
          <w:cols w:space="720"/>
        </w:sectPr>
      </w:pPr>
    </w:p>
    <w:p w:rsidR="00BF3F84" w:rsidRDefault="00D76D4F">
      <w:pPr>
        <w:pStyle w:val="a3"/>
        <w:spacing w:before="65" w:line="259" w:lineRule="auto"/>
        <w:ind w:right="402"/>
      </w:pPr>
      <w:r>
        <w:lastRenderedPageBreak/>
        <w:t>интеллектуального,</w:t>
      </w:r>
      <w:r>
        <w:rPr>
          <w:spacing w:val="-13"/>
        </w:rPr>
        <w:t xml:space="preserve"> </w:t>
      </w:r>
      <w:r>
        <w:t>духовно-нравственного,</w:t>
      </w:r>
      <w:r>
        <w:rPr>
          <w:spacing w:val="-13"/>
        </w:rPr>
        <w:t xml:space="preserve"> </w:t>
      </w:r>
      <w:r>
        <w:t>творческого,</w:t>
      </w:r>
      <w:r>
        <w:rPr>
          <w:spacing w:val="-13"/>
        </w:rPr>
        <w:t xml:space="preserve"> </w:t>
      </w:r>
      <w:r>
        <w:t>физического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(или)</w:t>
      </w:r>
      <w:r>
        <w:rPr>
          <w:spacing w:val="-68"/>
        </w:rPr>
        <w:t xml:space="preserve"> </w:t>
      </w:r>
      <w:r>
        <w:t>профессионального развития человека, удовлетворения его 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-4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интересов</w:t>
      </w:r>
      <w:r>
        <w:rPr>
          <w:spacing w:val="-9"/>
        </w:rPr>
        <w:t xml:space="preserve"> </w:t>
      </w:r>
      <w:r>
        <w:t>(часть</w:t>
      </w:r>
      <w:r>
        <w:rPr>
          <w:spacing w:val="-12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ст.</w:t>
      </w:r>
      <w:r>
        <w:rPr>
          <w:spacing w:val="-9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Федерального</w:t>
      </w:r>
      <w:r>
        <w:rPr>
          <w:spacing w:val="-5"/>
        </w:rPr>
        <w:t xml:space="preserve"> </w:t>
      </w:r>
      <w:r>
        <w:t>закона</w:t>
      </w:r>
      <w:r>
        <w:rPr>
          <w:spacing w:val="2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29.12.2012</w:t>
      </w:r>
      <w:r>
        <w:rPr>
          <w:spacing w:val="-7"/>
        </w:rPr>
        <w:t xml:space="preserve"> </w:t>
      </w:r>
      <w:r>
        <w:t>№</w:t>
      </w:r>
      <w:r>
        <w:rPr>
          <w:spacing w:val="-67"/>
        </w:rPr>
        <w:t xml:space="preserve"> </w:t>
      </w:r>
      <w:r>
        <w:t>273-ФЗ</w:t>
      </w:r>
      <w:r>
        <w:rPr>
          <w:spacing w:val="-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7"/>
        </w:rPr>
        <w:t xml:space="preserve"> </w:t>
      </w:r>
      <w:r>
        <w:t>Федерации»).</w:t>
      </w:r>
    </w:p>
    <w:p w:rsidR="00BF3F84" w:rsidRDefault="00D76D4F">
      <w:pPr>
        <w:pStyle w:val="a3"/>
        <w:spacing w:before="23" w:line="259" w:lineRule="auto"/>
        <w:ind w:right="414" w:firstLine="705"/>
      </w:pPr>
      <w:r>
        <w:t>Качество образования – комплексная характеристика 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выражающая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стандартам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потребностям</w:t>
      </w:r>
      <w:r>
        <w:rPr>
          <w:spacing w:val="1"/>
        </w:rPr>
        <w:t xml:space="preserve"> </w:t>
      </w:r>
      <w:r>
        <w:t>физического или юридического лица, в интересах которого осуществляется</w:t>
      </w:r>
      <w:r>
        <w:rPr>
          <w:spacing w:val="1"/>
        </w:rPr>
        <w:t xml:space="preserve"> </w:t>
      </w:r>
      <w:r>
        <w:t>образовательная деятельность, в том числе степень достижения планируемых</w:t>
      </w:r>
      <w:r>
        <w:rPr>
          <w:spacing w:val="-67"/>
        </w:rPr>
        <w:t xml:space="preserve"> </w:t>
      </w:r>
      <w:r>
        <w:t>результат</w:t>
      </w:r>
      <w:r>
        <w:t>ов</w:t>
      </w:r>
      <w:r>
        <w:rPr>
          <w:spacing w:val="-1"/>
        </w:rPr>
        <w:t xml:space="preserve"> </w:t>
      </w:r>
      <w:r>
        <w:t>образовательной программы.</w:t>
      </w:r>
    </w:p>
    <w:p w:rsidR="00BF3F84" w:rsidRDefault="00D76D4F">
      <w:pPr>
        <w:pStyle w:val="a3"/>
        <w:spacing w:line="256" w:lineRule="auto"/>
        <w:ind w:right="412" w:firstLine="705"/>
      </w:pPr>
      <w:r>
        <w:t>Понятие «оценка качества образования раскрывается в ст. 92, 93, 95, 96</w:t>
      </w:r>
      <w:r>
        <w:rPr>
          <w:spacing w:val="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97</w:t>
      </w:r>
      <w:r>
        <w:rPr>
          <w:spacing w:val="-7"/>
        </w:rPr>
        <w:t xml:space="preserve"> </w:t>
      </w:r>
      <w:r>
        <w:t>Федерального</w:t>
      </w:r>
      <w:r>
        <w:rPr>
          <w:spacing w:val="-5"/>
        </w:rPr>
        <w:t xml:space="preserve"> </w:t>
      </w:r>
      <w:r>
        <w:t>закона</w:t>
      </w:r>
      <w:r>
        <w:rPr>
          <w:spacing w:val="-7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29.12.2012</w:t>
      </w:r>
      <w:r>
        <w:rPr>
          <w:spacing w:val="-3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273</w:t>
      </w:r>
      <w:r>
        <w:rPr>
          <w:spacing w:val="-6"/>
        </w:rPr>
        <w:t xml:space="preserve"> </w:t>
      </w:r>
      <w:r>
        <w:t>«Об</w:t>
      </w:r>
      <w:r>
        <w:rPr>
          <w:spacing w:val="-4"/>
        </w:rPr>
        <w:t xml:space="preserve"> </w:t>
      </w:r>
      <w:r>
        <w:t>образовании</w:t>
      </w:r>
      <w:r>
        <w:rPr>
          <w:spacing w:val="-5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Российской</w:t>
      </w:r>
      <w:r>
        <w:rPr>
          <w:spacing w:val="-68"/>
        </w:rPr>
        <w:t xml:space="preserve"> </w:t>
      </w:r>
      <w:r>
        <w:t>Федерации».</w:t>
      </w:r>
    </w:p>
    <w:p w:rsidR="00BF3F84" w:rsidRDefault="00D76D4F">
      <w:pPr>
        <w:pStyle w:val="a3"/>
        <w:spacing w:before="1" w:line="259" w:lineRule="auto"/>
        <w:ind w:right="412" w:firstLine="705"/>
      </w:pP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аккредитации,</w:t>
      </w:r>
      <w:r>
        <w:rPr>
          <w:spacing w:val="1"/>
        </w:rPr>
        <w:t xml:space="preserve"> </w:t>
      </w:r>
      <w:r>
        <w:t>мониторинговых</w:t>
      </w:r>
      <w:r>
        <w:rPr>
          <w:spacing w:val="-67"/>
        </w:rPr>
        <w:t xml:space="preserve"> </w:t>
      </w:r>
      <w:r>
        <w:t>исследований в системе образования, государственного контроля (надзора)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руководящих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кадров,</w:t>
      </w:r>
      <w:r>
        <w:rPr>
          <w:spacing w:val="-67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выпускников,</w:t>
      </w:r>
      <w:r>
        <w:rPr>
          <w:spacing w:val="1"/>
        </w:rPr>
        <w:t xml:space="preserve"> </w:t>
      </w:r>
      <w:r>
        <w:t>незави</w:t>
      </w:r>
      <w:r>
        <w:t>симой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образования.</w:t>
      </w:r>
    </w:p>
    <w:p w:rsidR="00BF3F84" w:rsidRDefault="00D76D4F">
      <w:pPr>
        <w:pStyle w:val="a3"/>
        <w:spacing w:line="259" w:lineRule="auto"/>
        <w:ind w:right="409" w:firstLine="705"/>
      </w:pP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-67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</w:t>
      </w:r>
      <w:r>
        <w:t>ботников,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-3"/>
        </w:rPr>
        <w:t xml:space="preserve"> </w:t>
      </w:r>
      <w:r>
        <w:t>процессом в</w:t>
      </w:r>
      <w:r>
        <w:rPr>
          <w:spacing w:val="-4"/>
        </w:rPr>
        <w:t xml:space="preserve"> </w:t>
      </w:r>
      <w:r>
        <w:t>целом,</w:t>
      </w:r>
      <w:r>
        <w:rPr>
          <w:spacing w:val="-4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отдельными</w:t>
      </w:r>
      <w:r>
        <w:rPr>
          <w:spacing w:val="-4"/>
        </w:rPr>
        <w:t xml:space="preserve"> </w:t>
      </w:r>
      <w:r>
        <w:t>составляющими.</w:t>
      </w:r>
    </w:p>
    <w:p w:rsidR="00BF3F84" w:rsidRDefault="00D76D4F">
      <w:pPr>
        <w:pStyle w:val="a3"/>
        <w:spacing w:line="259" w:lineRule="auto"/>
        <w:ind w:right="408" w:firstLine="705"/>
      </w:pPr>
      <w:r>
        <w:t>Система оценки качества образования – комплекс мер, позволяющий</w:t>
      </w:r>
      <w:r>
        <w:rPr>
          <w:spacing w:val="1"/>
        </w:rPr>
        <w:t xml:space="preserve"> </w:t>
      </w:r>
      <w:r>
        <w:t>осуществлять</w:t>
      </w:r>
      <w:r>
        <w:rPr>
          <w:spacing w:val="-9"/>
        </w:rPr>
        <w:t xml:space="preserve"> </w:t>
      </w:r>
      <w:r>
        <w:t>мониторинг</w:t>
      </w:r>
      <w:r>
        <w:rPr>
          <w:spacing w:val="-5"/>
        </w:rPr>
        <w:t xml:space="preserve"> </w:t>
      </w:r>
      <w:r>
        <w:t>знаний</w:t>
      </w:r>
      <w:r>
        <w:rPr>
          <w:spacing w:val="-5"/>
        </w:rPr>
        <w:t xml:space="preserve"> </w:t>
      </w:r>
      <w:r>
        <w:t>учащихся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различных</w:t>
      </w:r>
      <w:r>
        <w:rPr>
          <w:spacing w:val="-6"/>
        </w:rPr>
        <w:t xml:space="preserve"> </w:t>
      </w:r>
      <w:r>
        <w:t>ступенях</w:t>
      </w:r>
      <w:r>
        <w:rPr>
          <w:spacing w:val="-6"/>
        </w:rPr>
        <w:t xml:space="preserve"> </w:t>
      </w:r>
      <w:r>
        <w:t>обучения,</w:t>
      </w:r>
      <w:r>
        <w:rPr>
          <w:spacing w:val="-68"/>
        </w:rPr>
        <w:t xml:space="preserve"> </w:t>
      </w:r>
      <w:r>
        <w:t>оперативно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организаций;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результативность</w:t>
      </w:r>
      <w:r>
        <w:rPr>
          <w:spacing w:val="-6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-2"/>
        </w:rPr>
        <w:t xml:space="preserve"> </w:t>
      </w:r>
      <w:r>
        <w:t>организаций.</w:t>
      </w:r>
    </w:p>
    <w:p w:rsidR="00BF3F84" w:rsidRDefault="00D76D4F">
      <w:pPr>
        <w:pStyle w:val="a3"/>
        <w:spacing w:line="261" w:lineRule="auto"/>
        <w:ind w:right="424" w:firstLine="705"/>
      </w:pPr>
      <w:r>
        <w:t>Систем</w:t>
      </w:r>
      <w:r>
        <w:t>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действует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 информационной</w:t>
      </w:r>
      <w:r>
        <w:rPr>
          <w:spacing w:val="-1"/>
        </w:rPr>
        <w:t xml:space="preserve"> </w:t>
      </w:r>
      <w:r>
        <w:t>открытости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образования.</w:t>
      </w:r>
    </w:p>
    <w:p w:rsidR="00BF3F84" w:rsidRDefault="00D76D4F">
      <w:pPr>
        <w:pStyle w:val="a3"/>
        <w:spacing w:line="259" w:lineRule="auto"/>
        <w:ind w:right="406" w:firstLine="705"/>
      </w:pPr>
      <w:r>
        <w:t>Муниципальная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муниципалитете,</w:t>
      </w:r>
      <w:r>
        <w:rPr>
          <w:spacing w:val="1"/>
        </w:rPr>
        <w:t xml:space="preserve"> </w:t>
      </w:r>
      <w:r>
        <w:t>представляющий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организационных</w:t>
      </w:r>
      <w:r>
        <w:rPr>
          <w:spacing w:val="1"/>
        </w:rPr>
        <w:t xml:space="preserve"> </w:t>
      </w:r>
      <w:r>
        <w:t>структур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объективных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функционировании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-4"/>
        </w:rPr>
        <w:t xml:space="preserve"> </w:t>
      </w:r>
      <w:r>
        <w:t>оценки степени соответствия: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  <w:tab w:val="left" w:pos="4135"/>
          <w:tab w:val="left" w:pos="5268"/>
          <w:tab w:val="left" w:pos="5616"/>
          <w:tab w:val="left" w:pos="5964"/>
          <w:tab w:val="left" w:pos="6685"/>
          <w:tab w:val="left" w:pos="7829"/>
        </w:tabs>
        <w:spacing w:before="68" w:line="259" w:lineRule="auto"/>
        <w:ind w:right="412" w:firstLine="0"/>
        <w:jc w:val="left"/>
        <w:rPr>
          <w:sz w:val="28"/>
        </w:rPr>
      </w:pPr>
      <w:r>
        <w:rPr>
          <w:sz w:val="28"/>
        </w:rPr>
        <w:t>подготовки</w:t>
      </w:r>
      <w:r>
        <w:rPr>
          <w:spacing w:val="49"/>
          <w:sz w:val="28"/>
        </w:rPr>
        <w:t xml:space="preserve"> </w:t>
      </w:r>
      <w:r>
        <w:rPr>
          <w:sz w:val="28"/>
        </w:rPr>
        <w:t>обучающихся</w:t>
      </w:r>
      <w:r>
        <w:rPr>
          <w:sz w:val="28"/>
        </w:rPr>
        <w:tab/>
        <w:t>требованиям</w:t>
      </w:r>
      <w:r>
        <w:rPr>
          <w:sz w:val="28"/>
        </w:rPr>
        <w:tab/>
        <w:t>федеральных</w:t>
      </w:r>
      <w:r>
        <w:rPr>
          <w:sz w:val="28"/>
        </w:rPr>
        <w:tab/>
        <w:t>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24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126"/>
          <w:sz w:val="28"/>
        </w:rPr>
        <w:t xml:space="preserve"> </w:t>
      </w:r>
      <w:r>
        <w:rPr>
          <w:sz w:val="28"/>
        </w:rPr>
        <w:t>(далее</w:t>
      </w:r>
      <w:r>
        <w:rPr>
          <w:sz w:val="28"/>
        </w:rPr>
        <w:tab/>
        <w:t>–</w:t>
      </w:r>
      <w:r>
        <w:rPr>
          <w:sz w:val="28"/>
        </w:rPr>
        <w:tab/>
        <w:t>ФГОС)</w:t>
      </w:r>
      <w:r>
        <w:rPr>
          <w:sz w:val="28"/>
        </w:rPr>
        <w:tab/>
        <w:t>дошкольного, начального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общего,</w:t>
      </w:r>
      <w:r>
        <w:rPr>
          <w:spacing w:val="26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29"/>
          <w:sz w:val="28"/>
        </w:rPr>
        <w:t xml:space="preserve"> </w:t>
      </w:r>
      <w:r>
        <w:rPr>
          <w:sz w:val="28"/>
        </w:rPr>
        <w:t>общего,</w:t>
      </w:r>
      <w:r>
        <w:rPr>
          <w:spacing w:val="29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29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30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30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2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12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2"/>
          <w:sz w:val="28"/>
        </w:rPr>
        <w:t xml:space="preserve"> </w:t>
      </w:r>
      <w:r>
        <w:rPr>
          <w:sz w:val="28"/>
        </w:rPr>
        <w:t>потребностям</w:t>
      </w:r>
      <w:r>
        <w:rPr>
          <w:spacing w:val="14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2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2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2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3"/>
          <w:sz w:val="28"/>
        </w:rPr>
        <w:t xml:space="preserve"> </w:t>
      </w:r>
      <w:r>
        <w:rPr>
          <w:sz w:val="28"/>
        </w:rPr>
        <w:t>Рязанской</w:t>
      </w:r>
      <w:r>
        <w:rPr>
          <w:spacing w:val="13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2"/>
          <w:sz w:val="28"/>
        </w:rPr>
        <w:t xml:space="preserve"> </w:t>
      </w:r>
      <w:r>
        <w:rPr>
          <w:sz w:val="28"/>
        </w:rPr>
        <w:t>потребностям</w:t>
      </w:r>
      <w:r>
        <w:rPr>
          <w:spacing w:val="10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3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</w:p>
    <w:p w:rsidR="00BF3F84" w:rsidRDefault="00BF3F84">
      <w:pPr>
        <w:spacing w:line="259" w:lineRule="auto"/>
        <w:rPr>
          <w:sz w:val="28"/>
        </w:rPr>
        <w:sectPr w:rsidR="00BF3F84">
          <w:pgSz w:w="11920" w:h="16850"/>
          <w:pgMar w:top="1120" w:right="440" w:bottom="0" w:left="1160" w:header="720" w:footer="720" w:gutter="0"/>
          <w:cols w:space="720"/>
        </w:sectPr>
      </w:pPr>
    </w:p>
    <w:p w:rsidR="00BF3F84" w:rsidRDefault="00D76D4F">
      <w:pPr>
        <w:pStyle w:val="a3"/>
        <w:spacing w:before="73" w:line="259" w:lineRule="auto"/>
        <w:ind w:right="412"/>
      </w:pPr>
      <w:r>
        <w:lastRenderedPageBreak/>
        <w:t>высшего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учреждений;</w:t>
      </w:r>
      <w:r>
        <w:rPr>
          <w:spacing w:val="1"/>
        </w:rPr>
        <w:t xml:space="preserve"> </w:t>
      </w:r>
      <w:r>
        <w:t>образовательной деятельности требованиям ФГОС к условиям 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потребностям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потребностям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предприятий</w:t>
      </w:r>
      <w:r>
        <w:rPr>
          <w:spacing w:val="-4"/>
        </w:rPr>
        <w:t xml:space="preserve"> </w:t>
      </w:r>
      <w:r>
        <w:t>и учреждений,</w:t>
      </w:r>
      <w:r>
        <w:rPr>
          <w:spacing w:val="3"/>
        </w:rPr>
        <w:t xml:space="preserve"> </w:t>
      </w:r>
      <w:r>
        <w:t>муниципалитета в</w:t>
      </w:r>
      <w:r>
        <w:rPr>
          <w:spacing w:val="3"/>
        </w:rPr>
        <w:t xml:space="preserve"> </w:t>
      </w:r>
      <w:r>
        <w:t>целом;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15"/>
        </w:tabs>
        <w:spacing w:before="1" w:line="259" w:lineRule="auto"/>
        <w:ind w:right="406" w:firstLine="0"/>
        <w:rPr>
          <w:sz w:val="28"/>
        </w:rPr>
      </w:pPr>
      <w:r>
        <w:rPr>
          <w:sz w:val="28"/>
        </w:rPr>
        <w:t>через получение полной, объективной и достоверной информации, 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</w:t>
      </w:r>
      <w:r>
        <w:rPr>
          <w:sz w:val="28"/>
        </w:rPr>
        <w:t>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особенностях деятельности педагогических работников и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адресной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решения.</w:t>
      </w:r>
    </w:p>
    <w:p w:rsidR="00BF3F84" w:rsidRDefault="00BF3F84">
      <w:pPr>
        <w:pStyle w:val="a3"/>
        <w:spacing w:before="3"/>
        <w:ind w:left="0"/>
        <w:jc w:val="left"/>
        <w:rPr>
          <w:sz w:val="30"/>
        </w:rPr>
      </w:pPr>
    </w:p>
    <w:p w:rsidR="00BF3F84" w:rsidRDefault="00D76D4F">
      <w:pPr>
        <w:pStyle w:val="a4"/>
        <w:numPr>
          <w:ilvl w:val="0"/>
          <w:numId w:val="3"/>
        </w:numPr>
        <w:tabs>
          <w:tab w:val="left" w:pos="1157"/>
        </w:tabs>
        <w:ind w:left="539" w:right="405" w:firstLine="0"/>
        <w:jc w:val="both"/>
        <w:rPr>
          <w:b/>
          <w:color w:val="171717"/>
          <w:sz w:val="28"/>
        </w:rPr>
      </w:pPr>
      <w:r>
        <w:rPr>
          <w:b/>
          <w:color w:val="171717"/>
          <w:sz w:val="28"/>
        </w:rPr>
        <w:t>Цели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основные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задачи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Муниципальной</w:t>
      </w:r>
      <w:r>
        <w:rPr>
          <w:b/>
          <w:color w:val="171717"/>
          <w:spacing w:val="1"/>
          <w:sz w:val="28"/>
        </w:rPr>
        <w:t xml:space="preserve"> </w:t>
      </w:r>
      <w:proofErr w:type="gramStart"/>
      <w:r>
        <w:rPr>
          <w:b/>
          <w:color w:val="171717"/>
          <w:sz w:val="28"/>
        </w:rPr>
        <w:t>системы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обеспечения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объективности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процедур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оценки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качества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образования</w:t>
      </w:r>
      <w:proofErr w:type="gramEnd"/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и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олимпиад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z w:val="28"/>
        </w:rPr>
        <w:t>школьников</w:t>
      </w:r>
    </w:p>
    <w:p w:rsidR="00BF3F84" w:rsidRDefault="00BF3F84">
      <w:pPr>
        <w:pStyle w:val="a3"/>
        <w:spacing w:before="5"/>
        <w:ind w:left="0"/>
        <w:jc w:val="left"/>
        <w:rPr>
          <w:b/>
          <w:sz w:val="27"/>
        </w:rPr>
      </w:pPr>
    </w:p>
    <w:p w:rsidR="00BF3F84" w:rsidRDefault="00D76D4F">
      <w:pPr>
        <w:pStyle w:val="a3"/>
        <w:ind w:right="410" w:firstLine="705"/>
      </w:pPr>
      <w:r>
        <w:rPr>
          <w:color w:val="171717"/>
        </w:rPr>
        <w:t>Приоритетной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целью</w:t>
      </w:r>
      <w:r>
        <w:rPr>
          <w:color w:val="171717"/>
          <w:spacing w:val="1"/>
        </w:rPr>
        <w:t xml:space="preserve"> </w:t>
      </w:r>
      <w:proofErr w:type="gramStart"/>
      <w:r>
        <w:rPr>
          <w:color w:val="171717"/>
        </w:rPr>
        <w:t>функционирования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системы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оценки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качества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образования</w:t>
      </w:r>
      <w:proofErr w:type="gramEnd"/>
      <w:r>
        <w:rPr>
          <w:color w:val="171717"/>
          <w:spacing w:val="1"/>
        </w:rPr>
        <w:t xml:space="preserve"> </w:t>
      </w:r>
      <w:r>
        <w:rPr>
          <w:color w:val="171717"/>
        </w:rPr>
        <w:t>является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обеспечение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повышения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качества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образования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посредством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принятия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эффективных управленческих решений.</w:t>
      </w:r>
    </w:p>
    <w:p w:rsidR="00BF3F84" w:rsidRDefault="00D76D4F">
      <w:pPr>
        <w:pStyle w:val="a3"/>
        <w:ind w:right="406" w:firstLine="705"/>
      </w:pPr>
      <w:r>
        <w:rPr>
          <w:color w:val="171717"/>
        </w:rPr>
        <w:t>В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этой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связи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Му</w:t>
      </w:r>
      <w:r>
        <w:rPr>
          <w:color w:val="171717"/>
        </w:rPr>
        <w:t>ниципальная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система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представляет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собой</w:t>
      </w:r>
      <w:r>
        <w:rPr>
          <w:color w:val="171717"/>
          <w:spacing w:val="-67"/>
        </w:rPr>
        <w:t xml:space="preserve"> </w:t>
      </w:r>
      <w:r>
        <w:rPr>
          <w:color w:val="171717"/>
        </w:rPr>
        <w:t>инструментарий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для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получения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необходимого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для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принятия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эффективных</w:t>
      </w:r>
      <w:r>
        <w:rPr>
          <w:color w:val="171717"/>
          <w:spacing w:val="-67"/>
        </w:rPr>
        <w:t xml:space="preserve"> </w:t>
      </w:r>
      <w:r>
        <w:rPr>
          <w:color w:val="171717"/>
        </w:rPr>
        <w:t>управленческих решений объема достоверной и объективной информации 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результативности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образовательного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процесса.</w:t>
      </w:r>
    </w:p>
    <w:p w:rsidR="00BF3F84" w:rsidRDefault="00D76D4F">
      <w:pPr>
        <w:pStyle w:val="a3"/>
        <w:spacing w:before="8" w:line="319" w:lineRule="exact"/>
        <w:ind w:left="1245"/>
      </w:pPr>
      <w:r>
        <w:rPr>
          <w:color w:val="171717"/>
        </w:rPr>
        <w:t>Это</w:t>
      </w:r>
      <w:r>
        <w:rPr>
          <w:color w:val="171717"/>
          <w:spacing w:val="-3"/>
        </w:rPr>
        <w:t xml:space="preserve"> </w:t>
      </w:r>
      <w:r>
        <w:rPr>
          <w:color w:val="171717"/>
        </w:rPr>
        <w:t>позволяет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выделить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группы</w:t>
      </w:r>
      <w:r>
        <w:rPr>
          <w:color w:val="171717"/>
          <w:spacing w:val="-5"/>
        </w:rPr>
        <w:t xml:space="preserve"> </w:t>
      </w:r>
      <w:r>
        <w:rPr>
          <w:color w:val="171717"/>
        </w:rPr>
        <w:t>целей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Муниципальной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системы: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476"/>
        </w:tabs>
        <w:spacing w:line="242" w:lineRule="auto"/>
        <w:ind w:right="412" w:firstLine="705"/>
        <w:rPr>
          <w:i/>
          <w:sz w:val="28"/>
        </w:rPr>
      </w:pPr>
      <w:r>
        <w:rPr>
          <w:i/>
          <w:color w:val="171717"/>
          <w:sz w:val="28"/>
        </w:rPr>
        <w:t>проведение процедур оценки качества образования и/или олимпиад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школьников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с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соблюдением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мер информационной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безопасности: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29"/>
        </w:tabs>
        <w:ind w:right="406" w:firstLine="705"/>
        <w:rPr>
          <w:sz w:val="28"/>
        </w:rPr>
      </w:pPr>
      <w:r>
        <w:rPr>
          <w:color w:val="171717"/>
          <w:sz w:val="28"/>
        </w:rPr>
        <w:t>организация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проведение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мероприятий,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направленных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на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защиту</w:t>
      </w:r>
      <w:r>
        <w:rPr>
          <w:color w:val="171717"/>
          <w:spacing w:val="-67"/>
          <w:sz w:val="28"/>
        </w:rPr>
        <w:t xml:space="preserve"> </w:t>
      </w:r>
      <w:proofErr w:type="gramStart"/>
      <w:r>
        <w:rPr>
          <w:color w:val="171717"/>
          <w:sz w:val="28"/>
        </w:rPr>
        <w:t>материалов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образования</w:t>
      </w:r>
      <w:proofErr w:type="gramEnd"/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школьников от хищений или изменений как случайного, так и умышленного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характера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86"/>
        </w:tabs>
        <w:ind w:right="418" w:firstLine="705"/>
        <w:rPr>
          <w:sz w:val="28"/>
        </w:rPr>
      </w:pPr>
      <w:r>
        <w:rPr>
          <w:color w:val="171717"/>
          <w:sz w:val="28"/>
        </w:rPr>
        <w:t>осуществление</w:t>
      </w:r>
      <w:r>
        <w:rPr>
          <w:color w:val="171717"/>
          <w:spacing w:val="1"/>
          <w:sz w:val="28"/>
        </w:rPr>
        <w:t xml:space="preserve"> </w:t>
      </w:r>
      <w:proofErr w:type="gramStart"/>
      <w:r>
        <w:rPr>
          <w:color w:val="171717"/>
          <w:sz w:val="28"/>
        </w:rPr>
        <w:t>контроля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за</w:t>
      </w:r>
      <w:proofErr w:type="gramEnd"/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соблюдением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мер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информационной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безопасности при проведении процедур оценки качества образования 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школьников;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562"/>
        </w:tabs>
        <w:spacing w:line="242" w:lineRule="auto"/>
        <w:ind w:right="402" w:firstLine="705"/>
        <w:rPr>
          <w:i/>
          <w:sz w:val="28"/>
        </w:rPr>
      </w:pPr>
      <w:r>
        <w:rPr>
          <w:i/>
          <w:color w:val="171717"/>
          <w:sz w:val="28"/>
        </w:rPr>
        <w:t>исключение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к</w:t>
      </w:r>
      <w:r>
        <w:rPr>
          <w:i/>
          <w:color w:val="171717"/>
          <w:sz w:val="28"/>
        </w:rPr>
        <w:t>онфликта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интересов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в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отношении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специалистов,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привлекаемых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к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проведению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оценочной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процедуры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и/или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олимпиады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школьников: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462"/>
        </w:tabs>
        <w:ind w:right="415" w:firstLine="705"/>
        <w:rPr>
          <w:sz w:val="28"/>
        </w:rPr>
      </w:pPr>
      <w:r>
        <w:rPr>
          <w:color w:val="171717"/>
          <w:sz w:val="28"/>
        </w:rPr>
        <w:t>повышение правовой грамотности должностных лиц, привлекаемых к</w:t>
      </w:r>
      <w:r>
        <w:rPr>
          <w:color w:val="171717"/>
          <w:spacing w:val="-67"/>
          <w:sz w:val="28"/>
        </w:rPr>
        <w:t xml:space="preserve"> </w:t>
      </w:r>
      <w:r>
        <w:rPr>
          <w:color w:val="171717"/>
          <w:sz w:val="28"/>
        </w:rPr>
        <w:t>организации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проведению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оценочной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процедуры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олимпиады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школьников,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вопросам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возникновения,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содержания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последствий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конфликта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интересов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53"/>
        </w:tabs>
        <w:ind w:right="412" w:firstLine="705"/>
        <w:rPr>
          <w:sz w:val="28"/>
        </w:rPr>
      </w:pPr>
      <w:r>
        <w:rPr>
          <w:color w:val="171717"/>
          <w:sz w:val="28"/>
        </w:rPr>
        <w:t>принятие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своевременных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безотлагательных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мер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выявлению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фактов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возникновения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конфликта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интересов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проведении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оценочной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процедуры и/или олимпиады школьников, анализу их причин и д</w:t>
      </w:r>
      <w:r>
        <w:rPr>
          <w:color w:val="171717"/>
          <w:sz w:val="28"/>
        </w:rPr>
        <w:t>альнейшему</w:t>
      </w:r>
      <w:r>
        <w:rPr>
          <w:color w:val="171717"/>
          <w:spacing w:val="-67"/>
          <w:sz w:val="28"/>
        </w:rPr>
        <w:t xml:space="preserve"> </w:t>
      </w:r>
      <w:r>
        <w:rPr>
          <w:color w:val="171717"/>
          <w:sz w:val="28"/>
        </w:rPr>
        <w:t>недопущению;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495"/>
        </w:tabs>
        <w:ind w:right="406" w:firstLine="705"/>
        <w:rPr>
          <w:sz w:val="28"/>
        </w:rPr>
      </w:pPr>
      <w:r>
        <w:rPr>
          <w:i/>
          <w:color w:val="171717"/>
          <w:sz w:val="28"/>
        </w:rPr>
        <w:t>организация</w:t>
      </w:r>
      <w:r>
        <w:rPr>
          <w:i/>
          <w:color w:val="171717"/>
          <w:spacing w:val="1"/>
          <w:sz w:val="28"/>
        </w:rPr>
        <w:t xml:space="preserve"> </w:t>
      </w:r>
      <w:proofErr w:type="gramStart"/>
      <w:r>
        <w:rPr>
          <w:i/>
          <w:color w:val="171717"/>
          <w:sz w:val="28"/>
        </w:rPr>
        <w:t>контроля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за</w:t>
      </w:r>
      <w:proofErr w:type="gramEnd"/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соблюдением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процедур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оценки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качества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образования</w:t>
      </w:r>
      <w:r>
        <w:rPr>
          <w:i/>
          <w:color w:val="171717"/>
          <w:spacing w:val="-5"/>
          <w:sz w:val="28"/>
        </w:rPr>
        <w:t xml:space="preserve"> </w:t>
      </w:r>
      <w:r>
        <w:rPr>
          <w:i/>
          <w:color w:val="171717"/>
          <w:sz w:val="28"/>
        </w:rPr>
        <w:t>и/или олимпиад</w:t>
      </w:r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школьников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на</w:t>
      </w:r>
      <w:r>
        <w:rPr>
          <w:i/>
          <w:color w:val="171717"/>
          <w:spacing w:val="4"/>
          <w:sz w:val="28"/>
        </w:rPr>
        <w:t xml:space="preserve"> </w:t>
      </w:r>
      <w:r>
        <w:rPr>
          <w:i/>
          <w:color w:val="171717"/>
          <w:sz w:val="28"/>
        </w:rPr>
        <w:t>муниципальном</w:t>
      </w:r>
      <w:r>
        <w:rPr>
          <w:i/>
          <w:color w:val="171717"/>
          <w:spacing w:val="-3"/>
          <w:sz w:val="28"/>
        </w:rPr>
        <w:t xml:space="preserve"> </w:t>
      </w:r>
      <w:r>
        <w:rPr>
          <w:i/>
          <w:color w:val="171717"/>
          <w:sz w:val="28"/>
        </w:rPr>
        <w:t>уровне</w:t>
      </w:r>
      <w:r>
        <w:rPr>
          <w:color w:val="171717"/>
          <w:sz w:val="28"/>
        </w:rPr>
        <w:t>: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620"/>
        </w:tabs>
        <w:ind w:right="407" w:firstLine="705"/>
        <w:rPr>
          <w:sz w:val="28"/>
        </w:rPr>
      </w:pPr>
      <w:r>
        <w:rPr>
          <w:color w:val="171717"/>
          <w:sz w:val="28"/>
        </w:rPr>
        <w:t>обеспечение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максимального</w:t>
      </w:r>
      <w:r>
        <w:rPr>
          <w:color w:val="171717"/>
          <w:spacing w:val="1"/>
          <w:sz w:val="28"/>
        </w:rPr>
        <w:t xml:space="preserve"> </w:t>
      </w:r>
      <w:proofErr w:type="gramStart"/>
      <w:r>
        <w:rPr>
          <w:color w:val="171717"/>
          <w:sz w:val="28"/>
        </w:rPr>
        <w:t>охвата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образования</w:t>
      </w:r>
      <w:proofErr w:type="gramEnd"/>
      <w:r>
        <w:rPr>
          <w:color w:val="171717"/>
          <w:spacing w:val="42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43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45"/>
          <w:sz w:val="28"/>
        </w:rPr>
        <w:t xml:space="preserve"> </w:t>
      </w:r>
      <w:r>
        <w:rPr>
          <w:color w:val="171717"/>
          <w:sz w:val="28"/>
        </w:rPr>
        <w:t>школьников</w:t>
      </w:r>
      <w:r>
        <w:rPr>
          <w:color w:val="171717"/>
          <w:spacing w:val="44"/>
          <w:sz w:val="28"/>
        </w:rPr>
        <w:t xml:space="preserve"> </w:t>
      </w:r>
      <w:r>
        <w:rPr>
          <w:color w:val="171717"/>
          <w:sz w:val="28"/>
        </w:rPr>
        <w:t>на</w:t>
      </w:r>
      <w:r>
        <w:rPr>
          <w:color w:val="171717"/>
          <w:spacing w:val="44"/>
          <w:sz w:val="28"/>
        </w:rPr>
        <w:t xml:space="preserve"> </w:t>
      </w:r>
      <w:r>
        <w:rPr>
          <w:color w:val="171717"/>
          <w:sz w:val="28"/>
        </w:rPr>
        <w:t>муниципальном</w:t>
      </w:r>
      <w:r>
        <w:rPr>
          <w:color w:val="171717"/>
          <w:spacing w:val="44"/>
          <w:sz w:val="28"/>
        </w:rPr>
        <w:t xml:space="preserve"> </w:t>
      </w:r>
      <w:r>
        <w:rPr>
          <w:color w:val="171717"/>
          <w:sz w:val="28"/>
        </w:rPr>
        <w:t>уровне</w:t>
      </w:r>
    </w:p>
    <w:p w:rsidR="00BF3F84" w:rsidRDefault="00BF3F84">
      <w:pPr>
        <w:jc w:val="both"/>
        <w:rPr>
          <w:sz w:val="28"/>
        </w:rPr>
        <w:sectPr w:rsidR="00BF3F84">
          <w:pgSz w:w="11920" w:h="16850"/>
          <w:pgMar w:top="1040" w:right="440" w:bottom="0" w:left="1160" w:header="720" w:footer="720" w:gutter="0"/>
          <w:cols w:space="720"/>
        </w:sectPr>
      </w:pPr>
    </w:p>
    <w:p w:rsidR="00BF3F84" w:rsidRDefault="00D76D4F">
      <w:pPr>
        <w:pStyle w:val="a3"/>
        <w:spacing w:before="73"/>
      </w:pPr>
      <w:r>
        <w:rPr>
          <w:color w:val="171717"/>
        </w:rPr>
        <w:lastRenderedPageBreak/>
        <w:t>мероприятиями</w:t>
      </w:r>
      <w:r>
        <w:rPr>
          <w:color w:val="171717"/>
          <w:spacing w:val="-6"/>
        </w:rPr>
        <w:t xml:space="preserve"> </w:t>
      </w:r>
      <w:r>
        <w:rPr>
          <w:color w:val="171717"/>
        </w:rPr>
        <w:t>по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соблюдению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порядка</w:t>
      </w:r>
      <w:r>
        <w:rPr>
          <w:color w:val="171717"/>
          <w:spacing w:val="-5"/>
        </w:rPr>
        <w:t xml:space="preserve"> </w:t>
      </w:r>
      <w:r>
        <w:rPr>
          <w:color w:val="171717"/>
        </w:rPr>
        <w:t>их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проведения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24"/>
        </w:tabs>
        <w:ind w:right="413" w:firstLine="705"/>
        <w:rPr>
          <w:sz w:val="28"/>
        </w:rPr>
      </w:pPr>
      <w:r>
        <w:rPr>
          <w:color w:val="171717"/>
          <w:sz w:val="28"/>
        </w:rPr>
        <w:t>проведение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 xml:space="preserve">выборочных </w:t>
      </w:r>
      <w:proofErr w:type="gramStart"/>
      <w:r>
        <w:rPr>
          <w:color w:val="171717"/>
          <w:sz w:val="28"/>
        </w:rPr>
        <w:t>перепроверок работ участников 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образования</w:t>
      </w:r>
      <w:proofErr w:type="gramEnd"/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5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10"/>
        </w:tabs>
        <w:ind w:right="415" w:firstLine="705"/>
        <w:rPr>
          <w:sz w:val="28"/>
        </w:rPr>
      </w:pPr>
      <w:r>
        <w:rPr>
          <w:color w:val="171717"/>
          <w:sz w:val="28"/>
        </w:rPr>
        <w:t>анализ выявляемых нарушений, установление причин и разработка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адресных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рекомендаций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профилактике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предотвращению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дальнейшем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658"/>
        </w:tabs>
        <w:spacing w:before="3"/>
        <w:ind w:right="408" w:firstLine="705"/>
        <w:rPr>
          <w:sz w:val="28"/>
        </w:rPr>
      </w:pPr>
      <w:r>
        <w:rPr>
          <w:i/>
          <w:color w:val="171717"/>
          <w:sz w:val="28"/>
        </w:rPr>
        <w:t>применение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принципов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«</w:t>
      </w:r>
      <w:proofErr w:type="gramStart"/>
      <w:r>
        <w:rPr>
          <w:i/>
          <w:color w:val="171717"/>
          <w:sz w:val="28"/>
        </w:rPr>
        <w:t>риск-ориентированного</w:t>
      </w:r>
      <w:proofErr w:type="gramEnd"/>
      <w:r>
        <w:rPr>
          <w:i/>
          <w:color w:val="171717"/>
          <w:sz w:val="28"/>
        </w:rPr>
        <w:t>»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подхода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при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организации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контроля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за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соблюдением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процедур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оценки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качества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образования</w:t>
      </w:r>
      <w:r>
        <w:rPr>
          <w:i/>
          <w:color w:val="171717"/>
          <w:spacing w:val="-68"/>
          <w:sz w:val="28"/>
        </w:rPr>
        <w:t xml:space="preserve"> </w:t>
      </w:r>
      <w:r>
        <w:rPr>
          <w:i/>
          <w:color w:val="171717"/>
          <w:sz w:val="28"/>
        </w:rPr>
        <w:t>и/или олимпиад</w:t>
      </w:r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школьников на муниципальном</w:t>
      </w:r>
      <w:r>
        <w:rPr>
          <w:i/>
          <w:color w:val="171717"/>
          <w:spacing w:val="-3"/>
          <w:sz w:val="28"/>
        </w:rPr>
        <w:t xml:space="preserve"> </w:t>
      </w:r>
      <w:r>
        <w:rPr>
          <w:i/>
          <w:color w:val="171717"/>
          <w:sz w:val="28"/>
        </w:rPr>
        <w:t>уровне</w:t>
      </w:r>
      <w:r>
        <w:rPr>
          <w:color w:val="171717"/>
          <w:sz w:val="28"/>
        </w:rPr>
        <w:t>: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423"/>
        </w:tabs>
        <w:ind w:right="425" w:firstLine="705"/>
        <w:rPr>
          <w:sz w:val="28"/>
        </w:rPr>
      </w:pPr>
      <w:r>
        <w:rPr>
          <w:color w:val="171717"/>
          <w:sz w:val="28"/>
        </w:rPr>
        <w:t>осуществление общественного наблюдения при проведении процедур</w:t>
      </w:r>
      <w:r>
        <w:rPr>
          <w:color w:val="171717"/>
          <w:spacing w:val="-67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образования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582"/>
        </w:tabs>
        <w:ind w:right="414" w:firstLine="705"/>
        <w:rPr>
          <w:sz w:val="28"/>
        </w:rPr>
      </w:pPr>
      <w:r>
        <w:rPr>
          <w:color w:val="171717"/>
          <w:sz w:val="28"/>
        </w:rPr>
        <w:t>повышение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проводимых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мероприятий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обеспечению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общественной</w:t>
      </w:r>
      <w:r>
        <w:rPr>
          <w:color w:val="171717"/>
          <w:spacing w:val="1"/>
          <w:sz w:val="28"/>
        </w:rPr>
        <w:t xml:space="preserve"> </w:t>
      </w:r>
      <w:proofErr w:type="gramStart"/>
      <w:r>
        <w:rPr>
          <w:color w:val="171717"/>
          <w:sz w:val="28"/>
        </w:rPr>
        <w:t>открыт</w:t>
      </w:r>
      <w:r>
        <w:rPr>
          <w:color w:val="171717"/>
          <w:sz w:val="28"/>
        </w:rPr>
        <w:t>ости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образования</w:t>
      </w:r>
      <w:proofErr w:type="gramEnd"/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495"/>
        </w:tabs>
        <w:ind w:right="410" w:firstLine="705"/>
        <w:rPr>
          <w:sz w:val="28"/>
        </w:rPr>
      </w:pPr>
      <w:r>
        <w:rPr>
          <w:color w:val="171717"/>
          <w:sz w:val="28"/>
        </w:rPr>
        <w:t>обеспечение использования результатов общественного наблюдения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для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повышения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объективности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проведения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анализа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оценки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качества</w:t>
      </w:r>
      <w:r>
        <w:rPr>
          <w:color w:val="171717"/>
          <w:spacing w:val="-5"/>
          <w:sz w:val="28"/>
        </w:rPr>
        <w:t xml:space="preserve"> </w:t>
      </w:r>
      <w:r>
        <w:rPr>
          <w:color w:val="171717"/>
          <w:sz w:val="28"/>
        </w:rPr>
        <w:t>образования и/или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8"/>
          <w:sz w:val="28"/>
        </w:rPr>
        <w:t xml:space="preserve"> </w:t>
      </w:r>
      <w:r>
        <w:rPr>
          <w:color w:val="171717"/>
          <w:sz w:val="28"/>
        </w:rPr>
        <w:t>школьников;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481"/>
        </w:tabs>
        <w:spacing w:line="242" w:lineRule="auto"/>
        <w:ind w:right="417" w:firstLine="705"/>
        <w:rPr>
          <w:i/>
          <w:sz w:val="28"/>
        </w:rPr>
      </w:pPr>
      <w:r>
        <w:rPr>
          <w:i/>
          <w:color w:val="171717"/>
          <w:sz w:val="28"/>
        </w:rPr>
        <w:t>использование муниципального</w:t>
      </w:r>
      <w:r>
        <w:rPr>
          <w:i/>
          <w:color w:val="171717"/>
          <w:spacing w:val="1"/>
          <w:sz w:val="28"/>
        </w:rPr>
        <w:t xml:space="preserve"> </w:t>
      </w:r>
      <w:proofErr w:type="gramStart"/>
      <w:r>
        <w:rPr>
          <w:i/>
          <w:color w:val="171717"/>
          <w:sz w:val="28"/>
        </w:rPr>
        <w:t>Порядка проведения процедур оценки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качества образования</w:t>
      </w:r>
      <w:proofErr w:type="gramEnd"/>
      <w:r>
        <w:rPr>
          <w:i/>
          <w:color w:val="171717"/>
          <w:sz w:val="28"/>
        </w:rPr>
        <w:t>;</w:t>
      </w:r>
    </w:p>
    <w:p w:rsidR="00BF3F84" w:rsidRDefault="00D76D4F">
      <w:pPr>
        <w:pStyle w:val="a4"/>
        <w:numPr>
          <w:ilvl w:val="0"/>
          <w:numId w:val="1"/>
        </w:numPr>
        <w:tabs>
          <w:tab w:val="left" w:pos="1414"/>
        </w:tabs>
        <w:ind w:right="422" w:firstLine="705"/>
        <w:rPr>
          <w:sz w:val="28"/>
        </w:rPr>
      </w:pPr>
      <w:r>
        <w:rPr>
          <w:i/>
          <w:color w:val="171717"/>
          <w:sz w:val="28"/>
        </w:rPr>
        <w:t>организация работы с образовательными организациями, вошедшими</w:t>
      </w:r>
      <w:r>
        <w:rPr>
          <w:i/>
          <w:color w:val="171717"/>
          <w:spacing w:val="-67"/>
          <w:sz w:val="28"/>
        </w:rPr>
        <w:t xml:space="preserve"> </w:t>
      </w:r>
      <w:r>
        <w:rPr>
          <w:i/>
          <w:color w:val="171717"/>
          <w:sz w:val="28"/>
        </w:rPr>
        <w:t>в</w:t>
      </w:r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«зону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риска»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по результатам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процедур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оценки качества</w:t>
      </w:r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образования</w:t>
      </w:r>
      <w:r>
        <w:rPr>
          <w:color w:val="171717"/>
          <w:sz w:val="28"/>
        </w:rPr>
        <w:t>: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687"/>
        </w:tabs>
        <w:ind w:right="424" w:firstLine="705"/>
        <w:rPr>
          <w:sz w:val="28"/>
        </w:rPr>
      </w:pPr>
      <w:r>
        <w:rPr>
          <w:color w:val="171717"/>
          <w:sz w:val="28"/>
        </w:rPr>
        <w:t>анализ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образовательной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деятельности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выявление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причин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предположительно необъективных результатов оценочных процедур 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BF3F84" w:rsidRDefault="00D76D4F">
      <w:pPr>
        <w:pStyle w:val="a4"/>
        <w:numPr>
          <w:ilvl w:val="1"/>
          <w:numId w:val="3"/>
        </w:numPr>
        <w:tabs>
          <w:tab w:val="left" w:pos="1447"/>
        </w:tabs>
        <w:spacing w:line="321" w:lineRule="exact"/>
        <w:ind w:left="1446" w:hanging="202"/>
        <w:rPr>
          <w:sz w:val="28"/>
        </w:rPr>
      </w:pPr>
      <w:r>
        <w:rPr>
          <w:color w:val="171717"/>
          <w:sz w:val="28"/>
        </w:rPr>
        <w:t>определение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наиболее эффективной</w:t>
      </w:r>
      <w:r>
        <w:rPr>
          <w:color w:val="171717"/>
          <w:spacing w:val="6"/>
          <w:sz w:val="28"/>
        </w:rPr>
        <w:t xml:space="preserve"> </w:t>
      </w:r>
      <w:r>
        <w:rPr>
          <w:color w:val="171717"/>
          <w:sz w:val="28"/>
        </w:rPr>
        <w:t>модели</w:t>
      </w:r>
      <w:r>
        <w:rPr>
          <w:color w:val="171717"/>
          <w:spacing w:val="4"/>
          <w:sz w:val="28"/>
        </w:rPr>
        <w:t xml:space="preserve"> </w:t>
      </w:r>
      <w:r>
        <w:rPr>
          <w:color w:val="171717"/>
          <w:sz w:val="28"/>
        </w:rPr>
        <w:t>оказания</w:t>
      </w:r>
      <w:r>
        <w:rPr>
          <w:color w:val="171717"/>
          <w:spacing w:val="4"/>
          <w:sz w:val="28"/>
        </w:rPr>
        <w:t xml:space="preserve"> </w:t>
      </w:r>
      <w:r>
        <w:rPr>
          <w:color w:val="171717"/>
          <w:sz w:val="28"/>
        </w:rPr>
        <w:t>организационно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1094"/>
        </w:tabs>
        <w:ind w:right="413" w:firstLine="0"/>
        <w:rPr>
          <w:color w:val="171717"/>
          <w:sz w:val="28"/>
        </w:rPr>
      </w:pPr>
      <w:r>
        <w:rPr>
          <w:color w:val="171717"/>
          <w:sz w:val="28"/>
        </w:rPr>
        <w:t>методической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помощи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образовательным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организациям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либо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муниципальным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органам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управления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образованием,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попавшим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«зоны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риска»</w:t>
      </w:r>
    </w:p>
    <w:p w:rsidR="00BF3F84" w:rsidRDefault="00D76D4F">
      <w:pPr>
        <w:pStyle w:val="a3"/>
        <w:spacing w:before="4"/>
        <w:ind w:left="1242"/>
      </w:pPr>
      <w:r>
        <w:rPr>
          <w:color w:val="171717"/>
        </w:rPr>
        <w:t>*</w:t>
      </w:r>
      <w:r>
        <w:rPr>
          <w:color w:val="171717"/>
          <w:spacing w:val="44"/>
        </w:rPr>
        <w:t xml:space="preserve"> </w:t>
      </w:r>
      <w:r>
        <w:rPr>
          <w:color w:val="171717"/>
        </w:rPr>
        <w:t>проведение</w:t>
      </w:r>
      <w:r>
        <w:rPr>
          <w:color w:val="171717"/>
          <w:spacing w:val="39"/>
        </w:rPr>
        <w:t xml:space="preserve"> </w:t>
      </w:r>
      <w:r>
        <w:rPr>
          <w:color w:val="171717"/>
        </w:rPr>
        <w:t>мониторинга</w:t>
      </w:r>
      <w:r>
        <w:rPr>
          <w:color w:val="171717"/>
          <w:spacing w:val="38"/>
        </w:rPr>
        <w:t xml:space="preserve"> </w:t>
      </w:r>
      <w:r>
        <w:rPr>
          <w:color w:val="171717"/>
        </w:rPr>
        <w:t>эффективности</w:t>
      </w:r>
      <w:r>
        <w:rPr>
          <w:color w:val="171717"/>
          <w:spacing w:val="38"/>
        </w:rPr>
        <w:t xml:space="preserve"> </w:t>
      </w:r>
      <w:proofErr w:type="gramStart"/>
      <w:r>
        <w:rPr>
          <w:color w:val="171717"/>
        </w:rPr>
        <w:t>принятых</w:t>
      </w:r>
      <w:proofErr w:type="gramEnd"/>
      <w:r>
        <w:rPr>
          <w:color w:val="171717"/>
          <w:spacing w:val="43"/>
        </w:rPr>
        <w:t xml:space="preserve"> </w:t>
      </w:r>
      <w:r>
        <w:rPr>
          <w:color w:val="171717"/>
        </w:rPr>
        <w:t>в</w:t>
      </w:r>
      <w:r>
        <w:rPr>
          <w:color w:val="171717"/>
          <w:spacing w:val="33"/>
        </w:rPr>
        <w:t xml:space="preserve"> </w:t>
      </w:r>
      <w:r>
        <w:rPr>
          <w:color w:val="171717"/>
        </w:rPr>
        <w:t>их</w:t>
      </w:r>
      <w:r>
        <w:rPr>
          <w:color w:val="171717"/>
          <w:spacing w:val="35"/>
        </w:rPr>
        <w:t xml:space="preserve"> </w:t>
      </w:r>
      <w:r>
        <w:rPr>
          <w:color w:val="171717"/>
        </w:rPr>
        <w:t>отношении</w:t>
      </w:r>
    </w:p>
    <w:p w:rsidR="00BF3F84" w:rsidRDefault="00D76D4F">
      <w:pPr>
        <w:pStyle w:val="a3"/>
        <w:spacing w:line="312" w:lineRule="exact"/>
        <w:jc w:val="left"/>
      </w:pPr>
      <w:r>
        <w:rPr>
          <w:color w:val="171717"/>
        </w:rPr>
        <w:t>мер;</w:t>
      </w:r>
    </w:p>
    <w:p w:rsidR="00BF3F84" w:rsidRDefault="00D76D4F">
      <w:pPr>
        <w:tabs>
          <w:tab w:val="left" w:pos="1701"/>
          <w:tab w:val="left" w:pos="3804"/>
          <w:tab w:val="left" w:pos="4293"/>
          <w:tab w:val="left" w:pos="6048"/>
          <w:tab w:val="left" w:pos="8511"/>
        </w:tabs>
        <w:spacing w:line="319" w:lineRule="exact"/>
        <w:ind w:left="1242"/>
        <w:rPr>
          <w:i/>
          <w:sz w:val="28"/>
        </w:rPr>
      </w:pPr>
      <w:r>
        <w:rPr>
          <w:color w:val="171717"/>
          <w:sz w:val="28"/>
        </w:rPr>
        <w:t>-</w:t>
      </w:r>
      <w:r>
        <w:rPr>
          <w:color w:val="171717"/>
          <w:sz w:val="28"/>
        </w:rPr>
        <w:tab/>
      </w:r>
      <w:r>
        <w:rPr>
          <w:i/>
          <w:color w:val="171717"/>
          <w:sz w:val="28"/>
        </w:rPr>
        <w:t>формирование</w:t>
      </w:r>
      <w:r>
        <w:rPr>
          <w:i/>
          <w:color w:val="171717"/>
          <w:sz w:val="28"/>
        </w:rPr>
        <w:tab/>
        <w:t>у</w:t>
      </w:r>
      <w:r>
        <w:rPr>
          <w:i/>
          <w:color w:val="171717"/>
          <w:sz w:val="28"/>
        </w:rPr>
        <w:tab/>
        <w:t>участников</w:t>
      </w:r>
      <w:r>
        <w:rPr>
          <w:i/>
          <w:color w:val="171717"/>
          <w:sz w:val="28"/>
        </w:rPr>
        <w:tab/>
        <w:t>образовательных</w:t>
      </w:r>
      <w:r>
        <w:rPr>
          <w:i/>
          <w:color w:val="171717"/>
          <w:sz w:val="28"/>
        </w:rPr>
        <w:tab/>
        <w:t>отношений</w:t>
      </w:r>
    </w:p>
    <w:p w:rsidR="00BF3F84" w:rsidRDefault="00D76D4F">
      <w:pPr>
        <w:spacing w:line="244" w:lineRule="auto"/>
        <w:ind w:left="539" w:right="535"/>
        <w:jc w:val="both"/>
        <w:rPr>
          <w:sz w:val="28"/>
        </w:rPr>
      </w:pPr>
      <w:r>
        <w:rPr>
          <w:i/>
          <w:color w:val="171717"/>
          <w:sz w:val="28"/>
        </w:rPr>
        <w:t>позитивного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отношения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к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объективной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оценке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образовательных</w:t>
      </w:r>
      <w:r>
        <w:rPr>
          <w:i/>
          <w:color w:val="171717"/>
          <w:spacing w:val="1"/>
          <w:sz w:val="28"/>
        </w:rPr>
        <w:t xml:space="preserve"> </w:t>
      </w:r>
      <w:r>
        <w:rPr>
          <w:i/>
          <w:color w:val="171717"/>
          <w:sz w:val="28"/>
        </w:rPr>
        <w:t>результатов</w:t>
      </w:r>
      <w:r>
        <w:rPr>
          <w:color w:val="171717"/>
          <w:sz w:val="28"/>
        </w:rPr>
        <w:t>:</w:t>
      </w:r>
    </w:p>
    <w:p w:rsidR="00BF3F84" w:rsidRDefault="00D76D4F">
      <w:pPr>
        <w:pStyle w:val="a4"/>
        <w:numPr>
          <w:ilvl w:val="1"/>
          <w:numId w:val="2"/>
        </w:numPr>
        <w:tabs>
          <w:tab w:val="left" w:pos="1591"/>
        </w:tabs>
        <w:ind w:right="445" w:firstLine="705"/>
        <w:rPr>
          <w:sz w:val="28"/>
        </w:rPr>
      </w:pPr>
      <w:r>
        <w:rPr>
          <w:color w:val="171717"/>
          <w:sz w:val="28"/>
        </w:rPr>
        <w:t>обеспечение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корректного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использования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результатов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оценочных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процедур: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стимулирование</w:t>
      </w:r>
      <w:r>
        <w:rPr>
          <w:color w:val="171717"/>
          <w:spacing w:val="-6"/>
          <w:sz w:val="28"/>
        </w:rPr>
        <w:t xml:space="preserve"> </w:t>
      </w:r>
      <w:r>
        <w:rPr>
          <w:color w:val="171717"/>
          <w:sz w:val="28"/>
        </w:rPr>
        <w:t>развития</w:t>
      </w:r>
      <w:r>
        <w:rPr>
          <w:color w:val="171717"/>
          <w:spacing w:val="-6"/>
          <w:sz w:val="28"/>
        </w:rPr>
        <w:t xml:space="preserve"> </w:t>
      </w:r>
      <w:r>
        <w:rPr>
          <w:color w:val="171717"/>
          <w:sz w:val="28"/>
        </w:rPr>
        <w:t>образования,</w:t>
      </w:r>
      <w:r>
        <w:rPr>
          <w:color w:val="171717"/>
          <w:spacing w:val="-6"/>
          <w:sz w:val="28"/>
        </w:rPr>
        <w:t xml:space="preserve"> </w:t>
      </w:r>
      <w:r>
        <w:rPr>
          <w:color w:val="171717"/>
          <w:sz w:val="28"/>
        </w:rPr>
        <w:t>преодоление</w:t>
      </w:r>
      <w:r>
        <w:rPr>
          <w:color w:val="171717"/>
          <w:spacing w:val="-11"/>
          <w:sz w:val="28"/>
        </w:rPr>
        <w:t xml:space="preserve"> </w:t>
      </w:r>
      <w:r>
        <w:rPr>
          <w:color w:val="171717"/>
          <w:sz w:val="28"/>
        </w:rPr>
        <w:t>предметных</w:t>
      </w:r>
    </w:p>
    <w:p w:rsidR="00BF3F84" w:rsidRDefault="00D76D4F">
      <w:pPr>
        <w:pStyle w:val="a3"/>
        <w:spacing w:before="65"/>
        <w:ind w:right="414"/>
      </w:pPr>
      <w:r>
        <w:rPr>
          <w:color w:val="171717"/>
        </w:rPr>
        <w:t>дефицитов, совершенствование преподавания учебных предметов, оказание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организационно-методической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помощи</w:t>
      </w:r>
    </w:p>
    <w:p w:rsidR="00BF3F84" w:rsidRDefault="00D76D4F">
      <w:pPr>
        <w:pStyle w:val="a4"/>
        <w:numPr>
          <w:ilvl w:val="1"/>
          <w:numId w:val="2"/>
        </w:numPr>
        <w:tabs>
          <w:tab w:val="left" w:pos="1476"/>
        </w:tabs>
        <w:spacing w:line="242" w:lineRule="auto"/>
        <w:ind w:right="419" w:firstLine="705"/>
        <w:rPr>
          <w:sz w:val="28"/>
        </w:rPr>
      </w:pPr>
      <w:proofErr w:type="gramStart"/>
      <w:r>
        <w:rPr>
          <w:color w:val="171717"/>
          <w:sz w:val="28"/>
        </w:rPr>
        <w:t>расширение практики применения формирующего и мотивирующего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оценивая</w:t>
      </w:r>
      <w:proofErr w:type="gramEnd"/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в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образовательных</w:t>
      </w:r>
      <w:r>
        <w:rPr>
          <w:color w:val="171717"/>
          <w:spacing w:val="5"/>
          <w:sz w:val="28"/>
        </w:rPr>
        <w:t xml:space="preserve"> </w:t>
      </w:r>
      <w:r>
        <w:rPr>
          <w:color w:val="171717"/>
          <w:sz w:val="28"/>
        </w:rPr>
        <w:t>организациях</w:t>
      </w:r>
    </w:p>
    <w:p w:rsidR="00BF3F84" w:rsidRDefault="00D76D4F">
      <w:pPr>
        <w:pStyle w:val="a4"/>
        <w:numPr>
          <w:ilvl w:val="1"/>
          <w:numId w:val="2"/>
        </w:numPr>
        <w:tabs>
          <w:tab w:val="left" w:pos="1495"/>
        </w:tabs>
        <w:ind w:right="409" w:firstLine="705"/>
        <w:rPr>
          <w:sz w:val="28"/>
        </w:rPr>
      </w:pPr>
      <w:r>
        <w:rPr>
          <w:color w:val="171717"/>
          <w:sz w:val="28"/>
        </w:rPr>
        <w:t>недопущение случаев применения результатов оценочных процедур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и/или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олимпиад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школьников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для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административного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давления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на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образовательные организации либо о</w:t>
      </w:r>
      <w:r>
        <w:rPr>
          <w:color w:val="171717"/>
          <w:sz w:val="28"/>
        </w:rPr>
        <w:t>тдельных педагогических работников,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равно как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-3"/>
          <w:sz w:val="28"/>
        </w:rPr>
        <w:t xml:space="preserve"> </w:t>
      </w:r>
      <w:r>
        <w:rPr>
          <w:color w:val="171717"/>
          <w:sz w:val="28"/>
        </w:rPr>
        <w:t>для</w:t>
      </w:r>
      <w:r>
        <w:rPr>
          <w:color w:val="171717"/>
          <w:spacing w:val="-1"/>
          <w:sz w:val="28"/>
        </w:rPr>
        <w:t xml:space="preserve"> </w:t>
      </w:r>
      <w:proofErr w:type="spellStart"/>
      <w:r>
        <w:rPr>
          <w:color w:val="171717"/>
          <w:sz w:val="28"/>
        </w:rPr>
        <w:t>рейтингования</w:t>
      </w:r>
      <w:proofErr w:type="spellEnd"/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образовательных</w:t>
      </w:r>
      <w:r>
        <w:rPr>
          <w:color w:val="171717"/>
          <w:spacing w:val="1"/>
          <w:sz w:val="28"/>
        </w:rPr>
        <w:t xml:space="preserve"> </w:t>
      </w:r>
      <w:r>
        <w:rPr>
          <w:color w:val="171717"/>
          <w:sz w:val="28"/>
        </w:rPr>
        <w:t>организаций.</w:t>
      </w:r>
    </w:p>
    <w:p w:rsidR="00BF3F84" w:rsidRDefault="00D76D4F">
      <w:pPr>
        <w:pStyle w:val="a3"/>
        <w:ind w:right="412" w:firstLine="705"/>
      </w:pPr>
      <w:r>
        <w:rPr>
          <w:color w:val="171717"/>
        </w:rPr>
        <w:t>Муниципальная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система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предусматривает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получение</w:t>
      </w:r>
      <w:r>
        <w:rPr>
          <w:color w:val="171717"/>
          <w:spacing w:val="71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распространение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объективной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достоверной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информации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состоянии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результатах образовательной деятельности, тенденциях изменения качества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общего</w:t>
      </w:r>
      <w:r>
        <w:rPr>
          <w:color w:val="171717"/>
          <w:spacing w:val="6"/>
        </w:rPr>
        <w:t xml:space="preserve"> </w:t>
      </w:r>
      <w:r>
        <w:rPr>
          <w:color w:val="171717"/>
        </w:rPr>
        <w:t>образования,</w:t>
      </w:r>
      <w:r>
        <w:rPr>
          <w:color w:val="171717"/>
          <w:spacing w:val="7"/>
        </w:rPr>
        <w:t xml:space="preserve"> </w:t>
      </w:r>
      <w:r>
        <w:rPr>
          <w:color w:val="171717"/>
        </w:rPr>
        <w:t>дополнительного</w:t>
      </w:r>
      <w:r>
        <w:rPr>
          <w:color w:val="171717"/>
          <w:spacing w:val="8"/>
        </w:rPr>
        <w:t xml:space="preserve"> </w:t>
      </w:r>
      <w:r>
        <w:rPr>
          <w:color w:val="171717"/>
        </w:rPr>
        <w:t>образования</w:t>
      </w:r>
      <w:r>
        <w:rPr>
          <w:color w:val="171717"/>
          <w:spacing w:val="8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8"/>
        </w:rPr>
        <w:t xml:space="preserve"> </w:t>
      </w:r>
      <w:r>
        <w:rPr>
          <w:color w:val="171717"/>
        </w:rPr>
        <w:t>среднего</w:t>
      </w:r>
    </w:p>
    <w:p w:rsidR="00BF3F84" w:rsidRDefault="00BF3F84">
      <w:pPr>
        <w:sectPr w:rsidR="00BF3F84">
          <w:pgSz w:w="11920" w:h="16850"/>
          <w:pgMar w:top="1040" w:right="440" w:bottom="280" w:left="1160" w:header="720" w:footer="720" w:gutter="0"/>
          <w:cols w:space="720"/>
        </w:sectPr>
      </w:pPr>
    </w:p>
    <w:p w:rsidR="00BF3F84" w:rsidRDefault="00D76D4F">
      <w:pPr>
        <w:pStyle w:val="a3"/>
        <w:spacing w:before="73"/>
        <w:ind w:right="415"/>
      </w:pPr>
      <w:r>
        <w:rPr>
          <w:color w:val="171717"/>
        </w:rPr>
        <w:lastRenderedPageBreak/>
        <w:t xml:space="preserve">профессионального образования и </w:t>
      </w:r>
      <w:proofErr w:type="gramStart"/>
      <w:r>
        <w:rPr>
          <w:color w:val="171717"/>
        </w:rPr>
        <w:t>причинах</w:t>
      </w:r>
      <w:proofErr w:type="gramEnd"/>
      <w:r>
        <w:rPr>
          <w:color w:val="171717"/>
        </w:rPr>
        <w:t>, влияющих на его уровень, для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формирования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информационной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основы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управ</w:t>
      </w:r>
      <w:r>
        <w:rPr>
          <w:color w:val="171717"/>
        </w:rPr>
        <w:t>ления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образованием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-67"/>
        </w:rPr>
        <w:t xml:space="preserve"> </w:t>
      </w:r>
      <w:r>
        <w:rPr>
          <w:color w:val="171717"/>
        </w:rPr>
        <w:t>предоставления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необходимой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информации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участникам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образовательного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процесса,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работодателям,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обществу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и его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институтам.</w:t>
      </w:r>
    </w:p>
    <w:p w:rsidR="00BF3F84" w:rsidRDefault="00D76D4F">
      <w:pPr>
        <w:pStyle w:val="a3"/>
        <w:spacing w:line="242" w:lineRule="auto"/>
        <w:ind w:right="411" w:firstLine="705"/>
      </w:pPr>
      <w:r>
        <w:rPr>
          <w:color w:val="171717"/>
        </w:rPr>
        <w:t>Таким</w:t>
      </w:r>
      <w:r>
        <w:rPr>
          <w:color w:val="171717"/>
          <w:spacing w:val="1"/>
        </w:rPr>
        <w:t xml:space="preserve"> </w:t>
      </w:r>
      <w:proofErr w:type="gramStart"/>
      <w:r>
        <w:rPr>
          <w:color w:val="171717"/>
        </w:rPr>
        <w:t>образом</w:t>
      </w:r>
      <w:proofErr w:type="gramEnd"/>
      <w:r>
        <w:rPr>
          <w:color w:val="171717"/>
          <w:spacing w:val="1"/>
        </w:rPr>
        <w:t xml:space="preserve"> </w:t>
      </w:r>
      <w:r>
        <w:rPr>
          <w:color w:val="171717"/>
        </w:rPr>
        <w:t>Муниципальная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система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выполняет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аналитические,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организационно-технологические,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методические,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управленче</w:t>
      </w:r>
      <w:r>
        <w:rPr>
          <w:color w:val="171717"/>
        </w:rPr>
        <w:t>ские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задачи,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>которые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могут уточняться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и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трансформироваться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по мере</w:t>
      </w:r>
      <w:r>
        <w:rPr>
          <w:color w:val="171717"/>
          <w:spacing w:val="-4"/>
        </w:rPr>
        <w:t xml:space="preserve"> </w:t>
      </w:r>
      <w:r>
        <w:rPr>
          <w:color w:val="171717"/>
        </w:rPr>
        <w:t>ее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развития.</w:t>
      </w:r>
    </w:p>
    <w:p w:rsidR="00BF3F84" w:rsidRDefault="00BF3F84">
      <w:pPr>
        <w:pStyle w:val="a3"/>
        <w:spacing w:before="5"/>
        <w:ind w:left="0"/>
        <w:jc w:val="left"/>
        <w:rPr>
          <w:sz w:val="29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1054"/>
        </w:tabs>
        <w:spacing w:line="259" w:lineRule="auto"/>
        <w:ind w:left="539" w:right="415" w:firstLine="0"/>
        <w:jc w:val="both"/>
      </w:pPr>
      <w:bookmarkStart w:id="2" w:name="IV._Общие_принципы_построения_Муниципаль"/>
      <w:bookmarkEnd w:id="2"/>
      <w:r>
        <w:t xml:space="preserve">Общие принципы </w:t>
      </w:r>
      <w:proofErr w:type="gramStart"/>
      <w:r>
        <w:t>построения Муниципальной системы обеспечения</w:t>
      </w:r>
      <w:r>
        <w:rPr>
          <w:spacing w:val="-67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</w:t>
      </w:r>
    </w:p>
    <w:p w:rsidR="00BF3F84" w:rsidRDefault="00BF3F84">
      <w:pPr>
        <w:pStyle w:val="a3"/>
        <w:spacing w:before="11"/>
        <w:ind w:left="0"/>
        <w:jc w:val="left"/>
        <w:rPr>
          <w:b/>
          <w:sz w:val="29"/>
        </w:rPr>
      </w:pPr>
    </w:p>
    <w:p w:rsidR="00BF3F84" w:rsidRDefault="00D76D4F">
      <w:pPr>
        <w:pStyle w:val="a3"/>
        <w:spacing w:line="256" w:lineRule="auto"/>
        <w:ind w:right="407"/>
      </w:pPr>
      <w:r>
        <w:t>Общие</w:t>
      </w:r>
      <w:r>
        <w:rPr>
          <w:spacing w:val="1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система,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proofErr w:type="gramStart"/>
      <w:r>
        <w:t>положений</w:t>
      </w:r>
      <w:r>
        <w:rPr>
          <w:spacing w:val="1"/>
        </w:rPr>
        <w:t xml:space="preserve"> </w:t>
      </w:r>
      <w:r>
        <w:t>общероссийской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особенностей.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формирования Муниципальной системы</w:t>
      </w:r>
      <w:r>
        <w:rPr>
          <w:spacing w:val="-1"/>
        </w:rPr>
        <w:t xml:space="preserve"> </w:t>
      </w:r>
      <w:r>
        <w:t>положены</w:t>
      </w:r>
      <w:r>
        <w:rPr>
          <w:spacing w:val="-1"/>
        </w:rPr>
        <w:t xml:space="preserve"> </w:t>
      </w:r>
      <w:r>
        <w:t>принципы: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73"/>
          <w:tab w:val="left" w:pos="3000"/>
          <w:tab w:val="left" w:pos="5160"/>
          <w:tab w:val="left" w:pos="6600"/>
          <w:tab w:val="left" w:pos="7321"/>
        </w:tabs>
        <w:spacing w:line="256" w:lineRule="auto"/>
        <w:ind w:right="1476" w:firstLine="0"/>
        <w:jc w:val="left"/>
        <w:rPr>
          <w:sz w:val="28"/>
        </w:rPr>
      </w:pPr>
      <w:r>
        <w:rPr>
          <w:sz w:val="28"/>
        </w:rPr>
        <w:t>объективности,</w:t>
      </w:r>
      <w:r>
        <w:rPr>
          <w:sz w:val="28"/>
        </w:rPr>
        <w:tab/>
        <w:t>достоверности,</w:t>
      </w:r>
      <w:r>
        <w:rPr>
          <w:sz w:val="28"/>
        </w:rPr>
        <w:tab/>
        <w:t>полноты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z w:val="28"/>
        </w:rPr>
        <w:t>системности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открытости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3"/>
          <w:sz w:val="28"/>
        </w:rPr>
        <w:t xml:space="preserve"> </w:t>
      </w:r>
      <w:r>
        <w:rPr>
          <w:sz w:val="28"/>
        </w:rPr>
        <w:t>безопасности;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</w:tabs>
        <w:spacing w:line="322" w:lineRule="exact"/>
        <w:ind w:left="702"/>
        <w:jc w:val="left"/>
        <w:rPr>
          <w:sz w:val="28"/>
        </w:rPr>
      </w:pPr>
      <w:r>
        <w:rPr>
          <w:sz w:val="28"/>
        </w:rPr>
        <w:t>преемственности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целей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</w:tabs>
        <w:spacing w:before="18"/>
        <w:ind w:left="702"/>
        <w:jc w:val="left"/>
        <w:rPr>
          <w:sz w:val="28"/>
        </w:rPr>
      </w:pPr>
      <w:proofErr w:type="spellStart"/>
      <w:r>
        <w:rPr>
          <w:sz w:val="28"/>
        </w:rPr>
        <w:t>инструментальности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технологичности;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</w:tabs>
        <w:spacing w:before="26"/>
        <w:ind w:left="702"/>
        <w:jc w:val="left"/>
        <w:rPr>
          <w:sz w:val="28"/>
        </w:rPr>
      </w:pPr>
      <w:r>
        <w:rPr>
          <w:sz w:val="28"/>
        </w:rPr>
        <w:t>адресности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оценочных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процедур</w:t>
      </w:r>
      <w:r>
        <w:rPr>
          <w:spacing w:val="-4"/>
          <w:sz w:val="28"/>
        </w:rPr>
        <w:t xml:space="preserve"> </w:t>
      </w:r>
      <w:r>
        <w:rPr>
          <w:sz w:val="28"/>
        </w:rPr>
        <w:t>и управленческих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решений;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  <w:tab w:val="left" w:pos="2280"/>
          <w:tab w:val="left" w:pos="4457"/>
          <w:tab w:val="left" w:pos="6831"/>
          <w:tab w:val="left" w:pos="7805"/>
          <w:tab w:val="left" w:pos="9745"/>
        </w:tabs>
        <w:spacing w:before="22" w:line="264" w:lineRule="auto"/>
        <w:ind w:right="413" w:firstLine="0"/>
        <w:jc w:val="left"/>
        <w:rPr>
          <w:sz w:val="28"/>
        </w:rPr>
      </w:pPr>
      <w:r>
        <w:rPr>
          <w:sz w:val="28"/>
        </w:rPr>
        <w:t>единства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сопоставимости</w:t>
      </w:r>
      <w:r>
        <w:rPr>
          <w:sz w:val="28"/>
        </w:rPr>
        <w:tab/>
        <w:t>организационных</w:t>
      </w:r>
      <w:r>
        <w:rPr>
          <w:sz w:val="28"/>
        </w:rPr>
        <w:tab/>
        <w:t>форм,</w:t>
      </w:r>
      <w:r>
        <w:rPr>
          <w:sz w:val="28"/>
        </w:rPr>
        <w:tab/>
        <w:t>инструментов</w:t>
      </w:r>
      <w:r>
        <w:rPr>
          <w:sz w:val="28"/>
        </w:rPr>
        <w:tab/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результатов;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  <w:tab w:val="left" w:pos="5009"/>
          <w:tab w:val="left" w:pos="5909"/>
          <w:tab w:val="left" w:pos="6638"/>
          <w:tab w:val="left" w:pos="8758"/>
        </w:tabs>
        <w:spacing w:line="256" w:lineRule="auto"/>
        <w:ind w:right="424" w:firstLine="0"/>
        <w:jc w:val="left"/>
        <w:rPr>
          <w:sz w:val="28"/>
        </w:rPr>
      </w:pPr>
      <w:r>
        <w:rPr>
          <w:sz w:val="28"/>
        </w:rPr>
        <w:t>соблюдения</w:t>
      </w:r>
      <w:r>
        <w:rPr>
          <w:spacing w:val="50"/>
          <w:sz w:val="28"/>
        </w:rPr>
        <w:t xml:space="preserve"> </w:t>
      </w:r>
      <w:r>
        <w:rPr>
          <w:sz w:val="28"/>
        </w:rPr>
        <w:t>морально-этических</w:t>
      </w:r>
      <w:r>
        <w:rPr>
          <w:sz w:val="28"/>
        </w:rPr>
        <w:tab/>
        <w:t>норм</w:t>
      </w:r>
      <w:r>
        <w:rPr>
          <w:sz w:val="28"/>
        </w:rPr>
        <w:tab/>
        <w:t>при</w:t>
      </w:r>
      <w:r>
        <w:rPr>
          <w:sz w:val="28"/>
        </w:rPr>
        <w:tab/>
        <w:t>осуществлении</w:t>
      </w:r>
      <w:r>
        <w:rPr>
          <w:sz w:val="28"/>
        </w:rPr>
        <w:tab/>
        <w:t>процедур</w:t>
      </w:r>
      <w:r>
        <w:rPr>
          <w:spacing w:val="-67"/>
          <w:sz w:val="28"/>
        </w:rPr>
        <w:t xml:space="preserve"> </w:t>
      </w:r>
      <w:r>
        <w:rPr>
          <w:sz w:val="28"/>
        </w:rPr>
        <w:t>оценивания;</w:t>
      </w:r>
    </w:p>
    <w:p w:rsidR="00BF3F84" w:rsidRDefault="00D76D4F">
      <w:pPr>
        <w:pStyle w:val="a4"/>
        <w:numPr>
          <w:ilvl w:val="0"/>
          <w:numId w:val="2"/>
        </w:numPr>
        <w:tabs>
          <w:tab w:val="left" w:pos="703"/>
          <w:tab w:val="left" w:pos="4356"/>
          <w:tab w:val="left" w:pos="6718"/>
          <w:tab w:val="left" w:pos="8036"/>
          <w:tab w:val="left" w:pos="8513"/>
        </w:tabs>
        <w:spacing w:line="254" w:lineRule="auto"/>
        <w:ind w:right="444" w:firstLine="0"/>
        <w:jc w:val="left"/>
        <w:rPr>
          <w:sz w:val="28"/>
        </w:rPr>
      </w:pPr>
      <w:r>
        <w:rPr>
          <w:sz w:val="28"/>
        </w:rPr>
        <w:t>ответственности</w:t>
      </w:r>
      <w:r>
        <w:rPr>
          <w:spacing w:val="4"/>
          <w:sz w:val="28"/>
        </w:rPr>
        <w:t xml:space="preserve"> </w:t>
      </w:r>
      <w:r>
        <w:rPr>
          <w:sz w:val="28"/>
        </w:rPr>
        <w:t>участников</w:t>
      </w:r>
      <w:r>
        <w:rPr>
          <w:sz w:val="28"/>
        </w:rPr>
        <w:tab/>
        <w:t>образовательного</w:t>
      </w:r>
      <w:r>
        <w:rPr>
          <w:sz w:val="28"/>
        </w:rPr>
        <w:tab/>
        <w:t>процесса</w:t>
      </w:r>
      <w:r>
        <w:rPr>
          <w:sz w:val="28"/>
        </w:rPr>
        <w:tab/>
        <w:t>за</w:t>
      </w:r>
      <w:r>
        <w:rPr>
          <w:sz w:val="28"/>
        </w:rPr>
        <w:tab/>
      </w:r>
      <w:r>
        <w:rPr>
          <w:spacing w:val="-3"/>
          <w:sz w:val="28"/>
        </w:rPr>
        <w:t>повышение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образования.</w:t>
      </w:r>
    </w:p>
    <w:p w:rsidR="00BF3F84" w:rsidRDefault="00BF3F84">
      <w:pPr>
        <w:pStyle w:val="a3"/>
        <w:spacing w:before="11"/>
        <w:ind w:left="0"/>
        <w:jc w:val="left"/>
        <w:rPr>
          <w:sz w:val="30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1010"/>
        </w:tabs>
        <w:spacing w:line="259" w:lineRule="auto"/>
        <w:ind w:left="539" w:right="414" w:firstLine="0"/>
        <w:jc w:val="both"/>
      </w:pPr>
      <w:bookmarkStart w:id="3" w:name="V._Организационная_структура_Муниципальн"/>
      <w:bookmarkEnd w:id="3"/>
      <w:r>
        <w:t xml:space="preserve">Организационная структура Муниципальной </w:t>
      </w:r>
      <w:proofErr w:type="gramStart"/>
      <w:r>
        <w:t>системы обеспечения</w:t>
      </w:r>
      <w:r>
        <w:rPr>
          <w:spacing w:val="1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процед</w:t>
      </w:r>
      <w:r>
        <w:t>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</w:t>
      </w:r>
    </w:p>
    <w:p w:rsidR="00BF3F84" w:rsidRDefault="00D76D4F">
      <w:pPr>
        <w:pStyle w:val="a3"/>
        <w:spacing w:before="66"/>
        <w:ind w:left="1245"/>
      </w:pPr>
      <w:r>
        <w:t>Муниципальная</w:t>
      </w:r>
      <w:r>
        <w:rPr>
          <w:spacing w:val="-2"/>
        </w:rPr>
        <w:t xml:space="preserve"> </w:t>
      </w:r>
      <w:r>
        <w:t>система</w:t>
      </w:r>
      <w:r>
        <w:rPr>
          <w:spacing w:val="-3"/>
        </w:rPr>
        <w:t xml:space="preserve"> </w:t>
      </w:r>
      <w:r>
        <w:t>представляет</w:t>
      </w:r>
      <w:r>
        <w:rPr>
          <w:spacing w:val="-3"/>
        </w:rPr>
        <w:t xml:space="preserve"> </w:t>
      </w:r>
      <w:r>
        <w:t>собой</w:t>
      </w:r>
      <w:r>
        <w:rPr>
          <w:spacing w:val="-4"/>
        </w:rPr>
        <w:t xml:space="preserve"> </w:t>
      </w:r>
      <w:r>
        <w:t>трехуровневый</w:t>
      </w:r>
      <w:r>
        <w:rPr>
          <w:spacing w:val="-3"/>
        </w:rPr>
        <w:t xml:space="preserve"> </w:t>
      </w:r>
      <w:r>
        <w:t>механизм.</w:t>
      </w:r>
    </w:p>
    <w:p w:rsidR="00BF3F84" w:rsidRDefault="00D76D4F">
      <w:pPr>
        <w:pStyle w:val="a3"/>
        <w:spacing w:before="29" w:line="259" w:lineRule="auto"/>
        <w:ind w:right="406" w:firstLine="705"/>
      </w:pP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цикла</w:t>
      </w:r>
      <w:r>
        <w:rPr>
          <w:spacing w:val="-6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постановки</w:t>
      </w:r>
      <w:r>
        <w:rPr>
          <w:spacing w:val="-4"/>
        </w:rPr>
        <w:t xml:space="preserve"> </w:t>
      </w:r>
      <w:r>
        <w:t>целей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принятию</w:t>
      </w:r>
      <w:r>
        <w:rPr>
          <w:spacing w:val="-9"/>
        </w:rPr>
        <w:t xml:space="preserve"> </w:t>
      </w:r>
      <w:r>
        <w:t>управленческих</w:t>
      </w:r>
      <w:r>
        <w:rPr>
          <w:spacing w:val="-4"/>
        </w:rPr>
        <w:t xml:space="preserve"> </w:t>
      </w:r>
      <w:r>
        <w:t>решений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анализу</w:t>
      </w:r>
      <w:r>
        <w:rPr>
          <w:spacing w:val="-7"/>
        </w:rPr>
        <w:t xml:space="preserve"> </w:t>
      </w:r>
      <w:r>
        <w:t>их</w:t>
      </w:r>
      <w:r>
        <w:rPr>
          <w:spacing w:val="-68"/>
        </w:rPr>
        <w:t xml:space="preserve"> </w:t>
      </w:r>
      <w:r>
        <w:t>эффективности.</w:t>
      </w:r>
    </w:p>
    <w:p w:rsidR="00BF3F84" w:rsidRDefault="00BF3F84">
      <w:pPr>
        <w:pStyle w:val="a3"/>
        <w:spacing w:before="8"/>
        <w:ind w:left="0"/>
        <w:jc w:val="left"/>
        <w:rPr>
          <w:sz w:val="29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1177"/>
          <w:tab w:val="left" w:pos="1178"/>
          <w:tab w:val="left" w:pos="2714"/>
          <w:tab w:val="left" w:pos="7985"/>
        </w:tabs>
        <w:spacing w:line="261" w:lineRule="auto"/>
        <w:ind w:left="539" w:right="518" w:firstLine="0"/>
        <w:jc w:val="left"/>
      </w:pPr>
      <w:bookmarkStart w:id="4" w:name="VI._Субъекты_Муниципальной_системы_обесп"/>
      <w:bookmarkEnd w:id="4"/>
      <w:r>
        <w:t>Субъекты</w:t>
      </w:r>
      <w:r>
        <w:tab/>
        <w:t>Муниципальной</w:t>
      </w:r>
      <w:r>
        <w:rPr>
          <w:spacing w:val="-2"/>
        </w:rPr>
        <w:t xml:space="preserve"> </w:t>
      </w:r>
      <w:proofErr w:type="gramStart"/>
      <w:r>
        <w:t>системы</w:t>
      </w:r>
      <w:r>
        <w:rPr>
          <w:spacing w:val="109"/>
        </w:rPr>
        <w:t xml:space="preserve"> </w:t>
      </w:r>
      <w:r>
        <w:t>обеспечения</w:t>
      </w:r>
      <w:r>
        <w:tab/>
      </w:r>
      <w:r>
        <w:rPr>
          <w:spacing w:val="-1"/>
          <w:w w:val="95"/>
        </w:rPr>
        <w:t>объективности</w:t>
      </w:r>
      <w:r>
        <w:rPr>
          <w:spacing w:val="-63"/>
          <w:w w:val="95"/>
        </w:rPr>
        <w:t xml:space="preserve"> </w:t>
      </w:r>
      <w:r>
        <w:t>процедур</w:t>
      </w:r>
      <w:r>
        <w:rPr>
          <w:spacing w:val="-3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олимпиад</w:t>
      </w:r>
      <w:r>
        <w:rPr>
          <w:spacing w:val="-10"/>
        </w:rPr>
        <w:t xml:space="preserve"> </w:t>
      </w:r>
      <w:r>
        <w:t>школьников</w:t>
      </w:r>
    </w:p>
    <w:p w:rsidR="00BF3F84" w:rsidRDefault="00BF3F84">
      <w:pPr>
        <w:pStyle w:val="a3"/>
        <w:spacing w:before="3"/>
        <w:ind w:left="0"/>
        <w:jc w:val="left"/>
        <w:rPr>
          <w:b/>
          <w:sz w:val="29"/>
        </w:rPr>
      </w:pPr>
    </w:p>
    <w:p w:rsidR="00BF3F84" w:rsidRDefault="00D76D4F">
      <w:pPr>
        <w:pStyle w:val="a3"/>
        <w:tabs>
          <w:tab w:val="left" w:pos="2275"/>
          <w:tab w:val="left" w:pos="4056"/>
          <w:tab w:val="left" w:pos="6206"/>
          <w:tab w:val="left" w:pos="6909"/>
          <w:tab w:val="left" w:pos="9046"/>
        </w:tabs>
        <w:spacing w:before="1" w:line="259" w:lineRule="auto"/>
        <w:ind w:right="417" w:firstLine="705"/>
        <w:jc w:val="left"/>
      </w:pPr>
      <w:r>
        <w:t xml:space="preserve">Управление     </w:t>
      </w:r>
      <w:r>
        <w:t>образования</w:t>
      </w:r>
      <w:r>
        <w:tab/>
        <w:t>администрации</w:t>
      </w:r>
      <w:r>
        <w:tab/>
        <w:t>МО</w:t>
      </w:r>
      <w:r>
        <w:tab/>
        <w:t>«Бежтинский участок</w:t>
      </w:r>
      <w:r>
        <w:t>»</w:t>
      </w:r>
      <w:r>
        <w:rPr>
          <w:spacing w:val="-67"/>
        </w:rPr>
        <w:t xml:space="preserve"> </w:t>
      </w:r>
      <w:r>
        <w:t>осуществляет:</w:t>
      </w:r>
    </w:p>
    <w:p w:rsidR="00BF3F84" w:rsidRDefault="00D76D4F">
      <w:pPr>
        <w:pStyle w:val="a3"/>
        <w:spacing w:before="1" w:line="256" w:lineRule="auto"/>
        <w:ind w:left="1247" w:right="307" w:hanging="3"/>
        <w:jc w:val="left"/>
      </w:pPr>
      <w:r>
        <w:t>регламентацию функционирования Муниципальной</w:t>
      </w:r>
      <w:r>
        <w:rPr>
          <w:spacing w:val="1"/>
        </w:rPr>
        <w:t xml:space="preserve"> </w:t>
      </w:r>
      <w:r>
        <w:t>системы;</w:t>
      </w:r>
      <w:r>
        <w:rPr>
          <w:spacing w:val="1"/>
        </w:rPr>
        <w:t xml:space="preserve"> </w:t>
      </w:r>
      <w:r>
        <w:t>подготовку</w:t>
      </w:r>
      <w:r>
        <w:rPr>
          <w:spacing w:val="-6"/>
        </w:rPr>
        <w:t xml:space="preserve"> </w:t>
      </w:r>
      <w:r>
        <w:t>проектов</w:t>
      </w:r>
      <w:r>
        <w:rPr>
          <w:spacing w:val="6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правовых</w:t>
      </w:r>
      <w:r>
        <w:rPr>
          <w:spacing w:val="-2"/>
        </w:rPr>
        <w:t xml:space="preserve"> </w:t>
      </w:r>
      <w:r>
        <w:t>актов</w:t>
      </w:r>
      <w:r>
        <w:rPr>
          <w:spacing w:val="-7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вопросам</w:t>
      </w:r>
      <w:r>
        <w:rPr>
          <w:spacing w:val="-2"/>
        </w:rPr>
        <w:t xml:space="preserve"> </w:t>
      </w:r>
      <w:r>
        <w:t>функционирования</w:t>
      </w:r>
    </w:p>
    <w:p w:rsidR="00BF3F84" w:rsidRDefault="00D76D4F">
      <w:pPr>
        <w:pStyle w:val="a3"/>
        <w:spacing w:line="319" w:lineRule="exact"/>
        <w:jc w:val="left"/>
      </w:pPr>
      <w:r>
        <w:t>и</w:t>
      </w:r>
      <w:r>
        <w:rPr>
          <w:spacing w:val="-4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системы;</w:t>
      </w:r>
    </w:p>
    <w:p w:rsidR="00BF3F84" w:rsidRDefault="00BF3F84">
      <w:pPr>
        <w:spacing w:line="319" w:lineRule="exact"/>
        <w:sectPr w:rsidR="00BF3F84">
          <w:pgSz w:w="11920" w:h="16850"/>
          <w:pgMar w:top="1040" w:right="440" w:bottom="280" w:left="1160" w:header="720" w:footer="720" w:gutter="0"/>
          <w:cols w:space="720"/>
        </w:sectPr>
      </w:pPr>
    </w:p>
    <w:p w:rsidR="00BF3F84" w:rsidRDefault="00D76D4F">
      <w:pPr>
        <w:pStyle w:val="a3"/>
        <w:spacing w:before="73" w:line="256" w:lineRule="auto"/>
        <w:ind w:firstLine="705"/>
        <w:jc w:val="left"/>
      </w:pPr>
      <w:r>
        <w:lastRenderedPageBreak/>
        <w:t>разработку, корректировку и утверждение показателей и критериев</w:t>
      </w:r>
      <w:r>
        <w:rPr>
          <w:spacing w:val="-67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3"/>
        </w:rPr>
        <w:t xml:space="preserve"> </w:t>
      </w:r>
      <w:r>
        <w:t>системы;</w:t>
      </w:r>
    </w:p>
    <w:p w:rsidR="00BF3F84" w:rsidRDefault="00D76D4F">
      <w:pPr>
        <w:pStyle w:val="a3"/>
        <w:spacing w:line="261" w:lineRule="auto"/>
        <w:ind w:right="980" w:firstLine="705"/>
        <w:jc w:val="left"/>
      </w:pPr>
      <w:r>
        <w:t>аналитическое обеспечение мероприятий</w:t>
      </w:r>
      <w:r>
        <w:t xml:space="preserve"> Муниципальной системы</w:t>
      </w:r>
      <w:r>
        <w:rPr>
          <w:spacing w:val="-67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привлечение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этой работы экспертов;</w:t>
      </w:r>
    </w:p>
    <w:p w:rsidR="00BF3F84" w:rsidRDefault="00D76D4F">
      <w:pPr>
        <w:pStyle w:val="a3"/>
        <w:tabs>
          <w:tab w:val="left" w:pos="2704"/>
          <w:tab w:val="left" w:pos="4968"/>
          <w:tab w:val="left" w:pos="6372"/>
          <w:tab w:val="left" w:pos="7136"/>
          <w:tab w:val="left" w:pos="8857"/>
        </w:tabs>
        <w:spacing w:line="261" w:lineRule="auto"/>
        <w:ind w:right="441" w:firstLine="705"/>
        <w:jc w:val="left"/>
      </w:pPr>
      <w:r>
        <w:t>принятие</w:t>
      </w:r>
      <w:r>
        <w:tab/>
        <w:t>управленческих</w:t>
      </w:r>
      <w:r>
        <w:tab/>
        <w:t>решений</w:t>
      </w:r>
      <w:r>
        <w:tab/>
        <w:t>для</w:t>
      </w:r>
      <w:r>
        <w:tab/>
        <w:t>повышения</w:t>
      </w:r>
      <w:r>
        <w:tab/>
      </w:r>
      <w:r>
        <w:rPr>
          <w:spacing w:val="-3"/>
        </w:rPr>
        <w:t>качества</w:t>
      </w:r>
      <w:r>
        <w:rPr>
          <w:spacing w:val="-67"/>
        </w:rPr>
        <w:t xml:space="preserve"> </w:t>
      </w:r>
      <w:r>
        <w:t>образования;</w:t>
      </w:r>
    </w:p>
    <w:p w:rsidR="00BF3F84" w:rsidRDefault="00D76D4F">
      <w:pPr>
        <w:pStyle w:val="a3"/>
        <w:tabs>
          <w:tab w:val="left" w:pos="3787"/>
          <w:tab w:val="left" w:pos="4771"/>
          <w:tab w:val="left" w:pos="6530"/>
          <w:tab w:val="left" w:pos="6602"/>
          <w:tab w:val="left" w:pos="8919"/>
        </w:tabs>
        <w:spacing w:line="256" w:lineRule="auto"/>
        <w:ind w:right="434" w:firstLine="705"/>
        <w:jc w:val="left"/>
      </w:pPr>
      <w:r>
        <w:t>предоставление</w:t>
      </w:r>
      <w:r>
        <w:tab/>
        <w:t>образовательным</w:t>
      </w:r>
      <w:r>
        <w:tab/>
        <w:t>организациям,</w:t>
      </w:r>
      <w:r>
        <w:tab/>
      </w:r>
      <w:r>
        <w:rPr>
          <w:spacing w:val="-2"/>
        </w:rPr>
        <w:t>органам</w:t>
      </w:r>
      <w:r>
        <w:rPr>
          <w:spacing w:val="-67"/>
        </w:rPr>
        <w:t xml:space="preserve"> </w:t>
      </w:r>
      <w:r>
        <w:t>государственно-общественного</w:t>
      </w:r>
      <w:r>
        <w:tab/>
        <w:t>управления</w:t>
      </w:r>
      <w:r>
        <w:tab/>
      </w:r>
      <w:r>
        <w:tab/>
        <w:t>в</w:t>
      </w:r>
      <w:r>
        <w:rPr>
          <w:spacing w:val="-8"/>
        </w:rPr>
        <w:t xml:space="preserve"> </w:t>
      </w:r>
      <w:r>
        <w:t>сфере</w:t>
      </w:r>
      <w:r>
        <w:rPr>
          <w:spacing w:val="-6"/>
        </w:rPr>
        <w:t xml:space="preserve"> </w:t>
      </w:r>
      <w:r>
        <w:t>образования.</w:t>
      </w:r>
    </w:p>
    <w:p w:rsidR="00BF3F84" w:rsidRDefault="00D76D4F">
      <w:pPr>
        <w:pStyle w:val="a3"/>
        <w:spacing w:line="319" w:lineRule="exact"/>
        <w:jc w:val="left"/>
      </w:pPr>
      <w:r>
        <w:t>Субъектами</w:t>
      </w:r>
      <w:r>
        <w:rPr>
          <w:spacing w:val="-4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t>уровня</w:t>
      </w:r>
      <w:r>
        <w:rPr>
          <w:spacing w:val="-4"/>
        </w:rPr>
        <w:t xml:space="preserve"> </w:t>
      </w:r>
      <w:r>
        <w:t>являются</w:t>
      </w:r>
      <w:r>
        <w:rPr>
          <w:spacing w:val="-1"/>
        </w:rPr>
        <w:t xml:space="preserve"> </w:t>
      </w:r>
      <w:r>
        <w:t>образовательные</w:t>
      </w:r>
      <w:r>
        <w:rPr>
          <w:spacing w:val="-6"/>
        </w:rPr>
        <w:t xml:space="preserve"> </w:t>
      </w:r>
      <w:r>
        <w:t>организации.</w:t>
      </w:r>
    </w:p>
    <w:p w:rsidR="00BF3F84" w:rsidRDefault="00D76D4F">
      <w:pPr>
        <w:pStyle w:val="a3"/>
        <w:spacing w:before="19" w:line="280" w:lineRule="auto"/>
        <w:ind w:left="1245" w:right="738"/>
        <w:jc w:val="left"/>
      </w:pPr>
      <w:r>
        <w:t xml:space="preserve">Муниципальные образовательные учреждения и ИМЦ </w:t>
      </w:r>
      <w:bookmarkStart w:id="5" w:name="_GoBack"/>
      <w:bookmarkEnd w:id="5"/>
      <w:r>
        <w:t>осуществляют:</w:t>
      </w:r>
      <w:r>
        <w:rPr>
          <w:spacing w:val="-67"/>
        </w:rPr>
        <w:t xml:space="preserve"> </w:t>
      </w:r>
      <w:r>
        <w:t>организацию</w:t>
      </w:r>
      <w:r>
        <w:rPr>
          <w:spacing w:val="-1"/>
        </w:rPr>
        <w:t xml:space="preserve"> </w:t>
      </w:r>
      <w:r>
        <w:t>сбора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статистики;</w:t>
      </w:r>
    </w:p>
    <w:p w:rsidR="00BF3F84" w:rsidRDefault="00D76D4F">
      <w:pPr>
        <w:pStyle w:val="a3"/>
        <w:tabs>
          <w:tab w:val="left" w:pos="1548"/>
          <w:tab w:val="left" w:pos="1898"/>
          <w:tab w:val="left" w:pos="3514"/>
          <w:tab w:val="left" w:pos="5843"/>
        </w:tabs>
        <w:spacing w:line="292" w:lineRule="exact"/>
        <w:ind w:left="0" w:right="409"/>
        <w:jc w:val="right"/>
      </w:pPr>
      <w:r>
        <w:t>содействие</w:t>
      </w:r>
      <w:r>
        <w:tab/>
        <w:t>в</w:t>
      </w:r>
      <w:r>
        <w:tab/>
        <w:t>проведении</w:t>
      </w:r>
      <w:r>
        <w:tab/>
      </w:r>
      <w:proofErr w:type="gramStart"/>
      <w:r>
        <w:t>мониторинговых</w:t>
      </w:r>
      <w:proofErr w:type="gramEnd"/>
      <w:r>
        <w:t>,</w:t>
      </w:r>
      <w:r>
        <w:tab/>
        <w:t>контрольно-оценочных</w:t>
      </w:r>
    </w:p>
    <w:p w:rsidR="00BF3F84" w:rsidRDefault="00D76D4F">
      <w:pPr>
        <w:pStyle w:val="a3"/>
        <w:tabs>
          <w:tab w:val="left" w:pos="3122"/>
          <w:tab w:val="left" w:pos="5573"/>
          <w:tab w:val="left" w:pos="7323"/>
          <w:tab w:val="left" w:pos="7810"/>
          <w:tab w:val="left" w:pos="9783"/>
        </w:tabs>
        <w:spacing w:before="26" w:line="259" w:lineRule="auto"/>
        <w:ind w:left="1261" w:right="408" w:hanging="656"/>
        <w:jc w:val="right"/>
      </w:pPr>
      <w:r>
        <w:rPr>
          <w:spacing w:val="-1"/>
        </w:rPr>
        <w:t xml:space="preserve">процедур, социологических исследований </w:t>
      </w:r>
      <w:r>
        <w:t>по вопросам качества образования;</w:t>
      </w:r>
      <w:r>
        <w:rPr>
          <w:spacing w:val="-67"/>
        </w:rPr>
        <w:t xml:space="preserve"> </w:t>
      </w:r>
      <w:r>
        <w:t>обеспечение</w:t>
      </w:r>
      <w:r>
        <w:tab/>
        <w:t>информационной</w:t>
      </w:r>
      <w:r>
        <w:tab/>
        <w:t>открытости</w:t>
      </w:r>
      <w:r>
        <w:tab/>
        <w:t>в</w:t>
      </w:r>
      <w:r>
        <w:tab/>
        <w:t>соответствии</w:t>
      </w:r>
      <w:r>
        <w:tab/>
      </w:r>
      <w:proofErr w:type="gramStart"/>
      <w:r>
        <w:rPr>
          <w:spacing w:val="-6"/>
        </w:rPr>
        <w:t>с</w:t>
      </w:r>
      <w:proofErr w:type="gramEnd"/>
    </w:p>
    <w:p w:rsidR="00BF3F84" w:rsidRDefault="00D76D4F">
      <w:pPr>
        <w:pStyle w:val="a3"/>
        <w:spacing w:before="3"/>
      </w:pPr>
      <w:r>
        <w:t>действующим</w:t>
      </w:r>
      <w:r>
        <w:rPr>
          <w:spacing w:val="-3"/>
        </w:rPr>
        <w:t xml:space="preserve"> </w:t>
      </w:r>
      <w:r>
        <w:t>законодательством;</w:t>
      </w:r>
    </w:p>
    <w:p w:rsidR="00BF3F84" w:rsidRDefault="00D76D4F">
      <w:pPr>
        <w:pStyle w:val="a3"/>
        <w:spacing w:before="23" w:line="256" w:lineRule="auto"/>
        <w:ind w:right="422" w:firstLine="705"/>
      </w:pPr>
      <w:r>
        <w:t>обеспечение объективности проведения и достоверности результатов</w:t>
      </w:r>
      <w:r>
        <w:rPr>
          <w:spacing w:val="1"/>
        </w:rPr>
        <w:t xml:space="preserve"> </w:t>
      </w:r>
      <w:r>
        <w:t>оценочных процедур;</w:t>
      </w:r>
    </w:p>
    <w:p w:rsidR="00BF3F84" w:rsidRDefault="00D76D4F">
      <w:pPr>
        <w:pStyle w:val="a3"/>
        <w:spacing w:line="261" w:lineRule="auto"/>
        <w:ind w:right="418" w:firstLine="705"/>
      </w:pPr>
      <w:r>
        <w:t>создание</w:t>
      </w:r>
      <w:r>
        <w:rPr>
          <w:spacing w:val="1"/>
        </w:rPr>
        <w:t xml:space="preserve"> </w:t>
      </w:r>
      <w:r>
        <w:t>мех</w:t>
      </w:r>
      <w:r>
        <w:t>анизмов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независимой</w:t>
      </w:r>
      <w:r>
        <w:rPr>
          <w:spacing w:val="-1"/>
        </w:rPr>
        <w:t xml:space="preserve"> </w:t>
      </w:r>
      <w:r>
        <w:t>системе оценки качества</w:t>
      </w:r>
      <w:r>
        <w:rPr>
          <w:spacing w:val="-3"/>
        </w:rPr>
        <w:t xml:space="preserve"> </w:t>
      </w:r>
      <w:r>
        <w:t>образования;</w:t>
      </w:r>
    </w:p>
    <w:p w:rsidR="00BF3F84" w:rsidRDefault="00D76D4F">
      <w:pPr>
        <w:pStyle w:val="a3"/>
        <w:spacing w:line="318" w:lineRule="exact"/>
        <w:ind w:left="1245"/>
      </w:pPr>
      <w:r>
        <w:t>привлечение</w:t>
      </w:r>
      <w:r>
        <w:rPr>
          <w:spacing w:val="-2"/>
        </w:rPr>
        <w:t xml:space="preserve"> </w:t>
      </w:r>
      <w:r>
        <w:t>общественности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участию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оценке</w:t>
      </w:r>
      <w:r>
        <w:rPr>
          <w:spacing w:val="-2"/>
        </w:rPr>
        <w:t xml:space="preserve"> </w:t>
      </w:r>
      <w:r>
        <w:t>качества.</w:t>
      </w:r>
    </w:p>
    <w:p w:rsidR="00BF3F84" w:rsidRDefault="00D76D4F">
      <w:pPr>
        <w:pStyle w:val="a3"/>
        <w:spacing w:line="256" w:lineRule="auto"/>
        <w:ind w:right="414" w:firstLine="705"/>
      </w:pPr>
      <w:r>
        <w:t>Субъектами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являются</w:t>
      </w:r>
      <w:r>
        <w:rPr>
          <w:spacing w:val="-67"/>
        </w:rPr>
        <w:t xml:space="preserve"> </w:t>
      </w:r>
      <w:r>
        <w:t>образовательные</w:t>
      </w:r>
      <w:r>
        <w:rPr>
          <w:spacing w:val="-5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методические</w:t>
      </w:r>
      <w:r>
        <w:rPr>
          <w:spacing w:val="-2"/>
        </w:rPr>
        <w:t xml:space="preserve"> </w:t>
      </w:r>
      <w:r>
        <w:t>объединения</w:t>
      </w:r>
      <w:r>
        <w:rPr>
          <w:spacing w:val="-3"/>
        </w:rPr>
        <w:t xml:space="preserve"> </w:t>
      </w:r>
      <w:r>
        <w:t>педагогов.</w:t>
      </w:r>
    </w:p>
    <w:p w:rsidR="00BF3F84" w:rsidRDefault="00D76D4F">
      <w:pPr>
        <w:pStyle w:val="a3"/>
        <w:spacing w:line="256" w:lineRule="auto"/>
        <w:ind w:right="416" w:firstLine="705"/>
      </w:pP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осуществляют: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внутренней</w:t>
      </w:r>
      <w:r>
        <w:rPr>
          <w:spacing w:val="7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образования в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организации;</w:t>
      </w:r>
    </w:p>
    <w:p w:rsidR="00BF3F84" w:rsidRDefault="00D76D4F">
      <w:pPr>
        <w:pStyle w:val="a3"/>
        <w:tabs>
          <w:tab w:val="left" w:pos="2431"/>
          <w:tab w:val="left" w:pos="3247"/>
          <w:tab w:val="left" w:pos="4882"/>
          <w:tab w:val="left" w:pos="5410"/>
          <w:tab w:val="left" w:pos="5947"/>
          <w:tab w:val="left" w:pos="6632"/>
          <w:tab w:val="left" w:pos="7131"/>
          <w:tab w:val="left" w:pos="8081"/>
          <w:tab w:val="left" w:pos="9085"/>
        </w:tabs>
        <w:spacing w:line="259" w:lineRule="auto"/>
        <w:ind w:left="570" w:right="406" w:firstLine="796"/>
        <w:jc w:val="right"/>
      </w:pPr>
      <w:r>
        <w:t>обеспечение</w:t>
      </w:r>
      <w:r>
        <w:tab/>
        <w:t>объективности</w:t>
      </w:r>
      <w:r>
        <w:tab/>
        <w:t>и</w:t>
      </w:r>
      <w:r>
        <w:tab/>
        <w:t>достоверности</w:t>
      </w:r>
      <w:r>
        <w:tab/>
      </w:r>
      <w:r>
        <w:rPr>
          <w:w w:val="95"/>
        </w:rPr>
        <w:t>представляемой</w:t>
      </w:r>
      <w:r>
        <w:rPr>
          <w:spacing w:val="-64"/>
          <w:w w:val="95"/>
        </w:rPr>
        <w:t xml:space="preserve"> </w:t>
      </w:r>
      <w:r>
        <w:t>информации</w:t>
      </w:r>
      <w:r>
        <w:rPr>
          <w:spacing w:val="-13"/>
        </w:rPr>
        <w:t xml:space="preserve"> </w:t>
      </w:r>
      <w:r>
        <w:t>о</w:t>
      </w:r>
      <w:r>
        <w:rPr>
          <w:spacing w:val="-15"/>
        </w:rPr>
        <w:t xml:space="preserve"> </w:t>
      </w:r>
      <w:r>
        <w:t>результатах</w:t>
      </w:r>
      <w:r>
        <w:rPr>
          <w:spacing w:val="-12"/>
        </w:rPr>
        <w:t xml:space="preserve"> </w:t>
      </w:r>
      <w:r>
        <w:t>оценочных</w:t>
      </w:r>
      <w:r>
        <w:rPr>
          <w:spacing w:val="-14"/>
        </w:rPr>
        <w:t xml:space="preserve"> </w:t>
      </w:r>
      <w:r>
        <w:t>процедур</w:t>
      </w:r>
      <w:r>
        <w:rPr>
          <w:spacing w:val="-12"/>
        </w:rPr>
        <w:t xml:space="preserve"> </w:t>
      </w:r>
      <w:r>
        <w:t>и/или</w:t>
      </w:r>
      <w:r>
        <w:rPr>
          <w:spacing w:val="-12"/>
        </w:rPr>
        <w:t xml:space="preserve"> </w:t>
      </w:r>
      <w:r>
        <w:t>олимпиад</w:t>
      </w:r>
      <w:r>
        <w:rPr>
          <w:spacing w:val="-9"/>
        </w:rPr>
        <w:t xml:space="preserve"> </w:t>
      </w:r>
      <w:r>
        <w:t>школьников;</w:t>
      </w:r>
      <w:r>
        <w:rPr>
          <w:spacing w:val="-67"/>
        </w:rPr>
        <w:t xml:space="preserve"> </w:t>
      </w:r>
      <w:r>
        <w:t>обеспечение</w:t>
      </w:r>
      <w:r>
        <w:tab/>
        <w:t>информационной</w:t>
      </w:r>
      <w:r>
        <w:tab/>
        <w:t>открытости</w:t>
      </w:r>
      <w:r>
        <w:tab/>
        <w:t>в</w:t>
      </w:r>
      <w:r>
        <w:tab/>
        <w:t>соответствии</w:t>
      </w:r>
      <w:r>
        <w:tab/>
      </w:r>
      <w:proofErr w:type="gramStart"/>
      <w:r>
        <w:t>с</w:t>
      </w:r>
      <w:proofErr w:type="gramEnd"/>
    </w:p>
    <w:p w:rsidR="00BF3F84" w:rsidRDefault="00D76D4F">
      <w:pPr>
        <w:pStyle w:val="a3"/>
      </w:pPr>
      <w:r>
        <w:t>действующим</w:t>
      </w:r>
      <w:r>
        <w:rPr>
          <w:spacing w:val="-3"/>
        </w:rPr>
        <w:t xml:space="preserve"> </w:t>
      </w:r>
      <w:r>
        <w:t>законодательством;</w:t>
      </w:r>
    </w:p>
    <w:p w:rsidR="00BF3F84" w:rsidRDefault="00D76D4F">
      <w:pPr>
        <w:pStyle w:val="a3"/>
        <w:spacing w:before="16" w:line="254" w:lineRule="auto"/>
        <w:ind w:right="423" w:firstLine="705"/>
      </w:pPr>
      <w:r>
        <w:t>обеспечение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поиска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поддержки талантов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</w:t>
      </w:r>
      <w:r>
        <w:t>офориентации</w:t>
      </w:r>
      <w:r>
        <w:rPr>
          <w:spacing w:val="-4"/>
        </w:rPr>
        <w:t xml:space="preserve"> </w:t>
      </w:r>
      <w:r>
        <w:t>обучающихся;</w:t>
      </w:r>
    </w:p>
    <w:p w:rsidR="00BF3F84" w:rsidRDefault="00D76D4F">
      <w:pPr>
        <w:pStyle w:val="a3"/>
        <w:spacing w:before="4" w:line="259" w:lineRule="auto"/>
        <w:ind w:right="410" w:firstLine="705"/>
      </w:pP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rPr>
          <w:spacing w:val="-1"/>
        </w:rPr>
        <w:t>педагогов</w:t>
      </w:r>
      <w:r>
        <w:rPr>
          <w:spacing w:val="-18"/>
        </w:rPr>
        <w:t xml:space="preserve"> </w:t>
      </w:r>
      <w:r>
        <w:rPr>
          <w:spacing w:val="-1"/>
        </w:rPr>
        <w:t>в</w:t>
      </w:r>
      <w:r>
        <w:rPr>
          <w:spacing w:val="-17"/>
        </w:rPr>
        <w:t xml:space="preserve"> </w:t>
      </w:r>
      <w:r>
        <w:rPr>
          <w:spacing w:val="-1"/>
        </w:rPr>
        <w:t>соответствии</w:t>
      </w:r>
      <w:r>
        <w:rPr>
          <w:spacing w:val="-14"/>
        </w:rPr>
        <w:t xml:space="preserve"> </w:t>
      </w:r>
      <w:r>
        <w:rPr>
          <w:spacing w:val="-1"/>
        </w:rPr>
        <w:t>с</w:t>
      </w:r>
      <w:r>
        <w:rPr>
          <w:spacing w:val="-14"/>
        </w:rPr>
        <w:t xml:space="preserve"> </w:t>
      </w:r>
      <w:r>
        <w:rPr>
          <w:spacing w:val="-1"/>
        </w:rPr>
        <w:t>результатами</w:t>
      </w:r>
      <w:r>
        <w:rPr>
          <w:spacing w:val="-11"/>
        </w:rPr>
        <w:t xml:space="preserve"> </w:t>
      </w:r>
      <w:r>
        <w:t>оценочных</w:t>
      </w:r>
      <w:r>
        <w:rPr>
          <w:spacing w:val="-14"/>
        </w:rPr>
        <w:t xml:space="preserve"> </w:t>
      </w:r>
      <w:r>
        <w:t>процедур</w:t>
      </w:r>
      <w:r>
        <w:rPr>
          <w:spacing w:val="-7"/>
        </w:rPr>
        <w:t xml:space="preserve"> </w:t>
      </w:r>
      <w:r>
        <w:t>и/или</w:t>
      </w:r>
      <w:r>
        <w:rPr>
          <w:spacing w:val="-16"/>
        </w:rPr>
        <w:t xml:space="preserve"> </w:t>
      </w:r>
      <w:r>
        <w:t>олимпиад</w:t>
      </w:r>
      <w:r>
        <w:rPr>
          <w:spacing w:val="-67"/>
        </w:rPr>
        <w:t xml:space="preserve"> </w:t>
      </w:r>
      <w:r>
        <w:t>школьников и их запросами, в том числе для функционирования системы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организации;</w:t>
      </w:r>
    </w:p>
    <w:p w:rsidR="00BF3F84" w:rsidRDefault="00D76D4F">
      <w:pPr>
        <w:pStyle w:val="a3"/>
        <w:spacing w:before="1" w:line="256" w:lineRule="auto"/>
        <w:ind w:right="422" w:firstLine="705"/>
      </w:pPr>
      <w:r>
        <w:t>проведение</w:t>
      </w:r>
      <w:r>
        <w:rPr>
          <w:spacing w:val="1"/>
        </w:rPr>
        <w:t xml:space="preserve"> </w:t>
      </w:r>
      <w:proofErr w:type="spellStart"/>
      <w:r>
        <w:t>самообследования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независимую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образования.</w:t>
      </w:r>
    </w:p>
    <w:p w:rsidR="00BF3F84" w:rsidRDefault="00D76D4F">
      <w:pPr>
        <w:pStyle w:val="a3"/>
        <w:spacing w:before="5"/>
        <w:ind w:left="1245"/>
      </w:pPr>
      <w:r>
        <w:t>Методические</w:t>
      </w:r>
      <w:r>
        <w:rPr>
          <w:spacing w:val="-6"/>
        </w:rPr>
        <w:t xml:space="preserve"> </w:t>
      </w:r>
      <w:r>
        <w:t>объединения</w:t>
      </w:r>
      <w:r>
        <w:rPr>
          <w:spacing w:val="-6"/>
        </w:rPr>
        <w:t xml:space="preserve"> </w:t>
      </w:r>
      <w:r>
        <w:t>педагогов</w:t>
      </w:r>
      <w:r>
        <w:rPr>
          <w:spacing w:val="-7"/>
        </w:rPr>
        <w:t xml:space="preserve"> </w:t>
      </w:r>
      <w:r>
        <w:t>осуществляют:</w:t>
      </w:r>
    </w:p>
    <w:p w:rsidR="00BF3F84" w:rsidRDefault="00D76D4F">
      <w:pPr>
        <w:pStyle w:val="a3"/>
        <w:spacing w:before="23" w:line="256" w:lineRule="auto"/>
        <w:ind w:firstLine="705"/>
        <w:jc w:val="left"/>
      </w:pPr>
      <w:r>
        <w:t>участие</w:t>
      </w:r>
      <w:r>
        <w:rPr>
          <w:spacing w:val="62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подготовке,</w:t>
      </w:r>
      <w:r>
        <w:rPr>
          <w:spacing w:val="62"/>
        </w:rPr>
        <w:t xml:space="preserve"> </w:t>
      </w:r>
      <w:r>
        <w:t>проведении</w:t>
      </w:r>
      <w:r>
        <w:rPr>
          <w:spacing w:val="61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анализе</w:t>
      </w:r>
      <w:r>
        <w:rPr>
          <w:spacing w:val="61"/>
        </w:rPr>
        <w:t xml:space="preserve"> </w:t>
      </w:r>
      <w:r>
        <w:t>результатов</w:t>
      </w:r>
      <w:r>
        <w:rPr>
          <w:spacing w:val="63"/>
        </w:rPr>
        <w:t xml:space="preserve"> </w:t>
      </w:r>
      <w:r>
        <w:t>оценочных</w:t>
      </w:r>
      <w:r>
        <w:rPr>
          <w:spacing w:val="-67"/>
        </w:rPr>
        <w:t xml:space="preserve"> </w:t>
      </w:r>
      <w:r>
        <w:t>процедур,</w:t>
      </w:r>
      <w:r>
        <w:rPr>
          <w:spacing w:val="-2"/>
        </w:rPr>
        <w:t xml:space="preserve"> </w:t>
      </w:r>
      <w:r>
        <w:t>анализе</w:t>
      </w:r>
      <w:r>
        <w:rPr>
          <w:spacing w:val="-1"/>
        </w:rPr>
        <w:t xml:space="preserve"> </w:t>
      </w:r>
      <w:r>
        <w:t>резу</w:t>
      </w:r>
      <w:r>
        <w:t>льтатов</w:t>
      </w:r>
      <w:r>
        <w:rPr>
          <w:spacing w:val="-1"/>
        </w:rPr>
        <w:t xml:space="preserve"> </w:t>
      </w:r>
      <w:r>
        <w:t>учебной деятельности;</w:t>
      </w:r>
    </w:p>
    <w:p w:rsidR="00BF3F84" w:rsidRDefault="00D76D4F">
      <w:pPr>
        <w:pStyle w:val="a3"/>
        <w:tabs>
          <w:tab w:val="left" w:pos="2782"/>
          <w:tab w:val="left" w:pos="3950"/>
          <w:tab w:val="left" w:pos="5597"/>
          <w:tab w:val="left" w:pos="6004"/>
          <w:tab w:val="left" w:pos="7102"/>
          <w:tab w:val="left" w:pos="8797"/>
        </w:tabs>
        <w:spacing w:before="8" w:line="256" w:lineRule="auto"/>
        <w:ind w:right="423" w:firstLine="705"/>
        <w:jc w:val="left"/>
      </w:pPr>
      <w:r>
        <w:t>выработку</w:t>
      </w:r>
      <w:r>
        <w:tab/>
        <w:t>единых</w:t>
      </w:r>
      <w:r>
        <w:tab/>
        <w:t>требований</w:t>
      </w:r>
      <w:r>
        <w:tab/>
        <w:t>к</w:t>
      </w:r>
      <w:r>
        <w:tab/>
        <w:t>оценке</w:t>
      </w:r>
      <w:r>
        <w:tab/>
        <w:t>результатов</w:t>
      </w:r>
      <w:r>
        <w:tab/>
        <w:t>освоения</w:t>
      </w:r>
      <w:r>
        <w:rPr>
          <w:spacing w:val="-67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стандартов;</w:t>
      </w:r>
    </w:p>
    <w:p w:rsidR="00BF3F84" w:rsidRDefault="00D76D4F">
      <w:pPr>
        <w:pStyle w:val="a3"/>
        <w:tabs>
          <w:tab w:val="left" w:pos="6326"/>
        </w:tabs>
        <w:spacing w:before="4" w:line="256" w:lineRule="auto"/>
        <w:ind w:right="415" w:firstLine="705"/>
        <w:jc w:val="left"/>
      </w:pPr>
      <w:r>
        <w:t>внесение</w:t>
      </w:r>
      <w:r>
        <w:rPr>
          <w:spacing w:val="123"/>
        </w:rPr>
        <w:t xml:space="preserve"> </w:t>
      </w:r>
      <w:r>
        <w:t>изменений</w:t>
      </w:r>
      <w:r>
        <w:rPr>
          <w:spacing w:val="127"/>
        </w:rPr>
        <w:t xml:space="preserve"> </w:t>
      </w:r>
      <w:r>
        <w:t>и</w:t>
      </w:r>
      <w:r>
        <w:rPr>
          <w:spacing w:val="127"/>
        </w:rPr>
        <w:t xml:space="preserve"> </w:t>
      </w:r>
      <w:r>
        <w:t>дополнений</w:t>
      </w:r>
      <w:r>
        <w:rPr>
          <w:spacing w:val="125"/>
        </w:rPr>
        <w:t xml:space="preserve"> </w:t>
      </w:r>
      <w:r>
        <w:t>в</w:t>
      </w:r>
      <w:r>
        <w:tab/>
        <w:t>образовательную</w:t>
      </w:r>
      <w:r>
        <w:rPr>
          <w:spacing w:val="1"/>
        </w:rPr>
        <w:t xml:space="preserve"> </w:t>
      </w:r>
      <w:r>
        <w:t>программу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proofErr w:type="gramStart"/>
      <w:r>
        <w:t>педагогов</w:t>
      </w:r>
      <w:proofErr w:type="gramEnd"/>
      <w:r>
        <w:t xml:space="preserve"> в том</w:t>
      </w:r>
      <w:r>
        <w:rPr>
          <w:spacing w:val="-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по</w:t>
      </w:r>
    </w:p>
    <w:p w:rsidR="00BF3F84" w:rsidRDefault="00BF3F84">
      <w:pPr>
        <w:spacing w:line="256" w:lineRule="auto"/>
        <w:sectPr w:rsidR="00BF3F84">
          <w:pgSz w:w="11920" w:h="16850"/>
          <w:pgMar w:top="1040" w:right="440" w:bottom="280" w:left="1160" w:header="720" w:footer="720" w:gutter="0"/>
          <w:cols w:space="720"/>
        </w:sectPr>
      </w:pPr>
    </w:p>
    <w:p w:rsidR="00BF3F84" w:rsidRDefault="00D76D4F">
      <w:pPr>
        <w:pStyle w:val="a3"/>
        <w:spacing w:before="73"/>
      </w:pPr>
      <w:r>
        <w:lastRenderedPageBreak/>
        <w:t>результатам</w:t>
      </w:r>
      <w:r>
        <w:rPr>
          <w:spacing w:val="-5"/>
        </w:rPr>
        <w:t xml:space="preserve"> </w:t>
      </w:r>
      <w:r>
        <w:t>оценочных</w:t>
      </w:r>
      <w:r>
        <w:rPr>
          <w:spacing w:val="-2"/>
        </w:rPr>
        <w:t xml:space="preserve"> </w:t>
      </w:r>
      <w:r>
        <w:t>процедур;</w:t>
      </w:r>
    </w:p>
    <w:p w:rsidR="00BF3F84" w:rsidRDefault="00D76D4F">
      <w:pPr>
        <w:pStyle w:val="a3"/>
        <w:spacing w:before="29" w:line="256" w:lineRule="auto"/>
        <w:ind w:right="413" w:firstLine="705"/>
      </w:pPr>
      <w:r>
        <w:t>разработка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67"/>
        </w:rPr>
        <w:t xml:space="preserve"> </w:t>
      </w:r>
      <w:r>
        <w:t>принципов</w:t>
      </w:r>
      <w:r>
        <w:rPr>
          <w:spacing w:val="-3"/>
        </w:rPr>
        <w:t xml:space="preserve"> </w:t>
      </w:r>
      <w:r>
        <w:t>обеспечения</w:t>
      </w:r>
      <w:r>
        <w:rPr>
          <w:spacing w:val="-3"/>
        </w:rPr>
        <w:t xml:space="preserve"> </w:t>
      </w:r>
      <w:r>
        <w:t>объективности</w:t>
      </w:r>
      <w:r>
        <w:rPr>
          <w:spacing w:val="-2"/>
        </w:rPr>
        <w:t xml:space="preserve"> </w:t>
      </w:r>
      <w:r>
        <w:t>результатов;</w:t>
      </w:r>
    </w:p>
    <w:p w:rsidR="00BF3F84" w:rsidRDefault="00D76D4F">
      <w:pPr>
        <w:pStyle w:val="a3"/>
        <w:spacing w:before="4" w:line="256" w:lineRule="auto"/>
        <w:ind w:right="412" w:firstLine="705"/>
      </w:pPr>
      <w:r>
        <w:t>планирование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67"/>
        </w:rPr>
        <w:t xml:space="preserve"> </w:t>
      </w:r>
      <w:r>
        <w:t>самообразования,</w:t>
      </w:r>
      <w:r>
        <w:rPr>
          <w:spacing w:val="1"/>
        </w:rPr>
        <w:t xml:space="preserve"> </w:t>
      </w:r>
      <w:r>
        <w:t>пере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входящих в</w:t>
      </w:r>
      <w:r>
        <w:rPr>
          <w:spacing w:val="-1"/>
        </w:rPr>
        <w:t xml:space="preserve"> </w:t>
      </w:r>
      <w:r>
        <w:t>методическое объединение;</w:t>
      </w:r>
    </w:p>
    <w:p w:rsidR="00BF3F84" w:rsidRDefault="00D76D4F">
      <w:pPr>
        <w:pStyle w:val="a3"/>
        <w:spacing w:before="8" w:line="254" w:lineRule="auto"/>
        <w:ind w:right="413" w:firstLine="705"/>
      </w:pPr>
      <w:proofErr w:type="gramStart"/>
      <w:r>
        <w:t>оказание помощи обучающимся по результатам оценочных процедур и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составлении</w:t>
      </w:r>
      <w:r>
        <w:rPr>
          <w:spacing w:val="-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образовательных маршрутов;</w:t>
      </w:r>
      <w:proofErr w:type="gramEnd"/>
    </w:p>
    <w:p w:rsidR="00BF3F84" w:rsidRDefault="00D76D4F">
      <w:pPr>
        <w:pStyle w:val="a3"/>
        <w:spacing w:before="4" w:line="259" w:lineRule="auto"/>
        <w:ind w:right="412" w:firstLine="705"/>
      </w:pPr>
      <w:r>
        <w:t>планирование и организация внеклассной и внешкольной деятельности</w:t>
      </w:r>
      <w:r>
        <w:rPr>
          <w:spacing w:val="1"/>
        </w:rPr>
        <w:t xml:space="preserve"> </w:t>
      </w:r>
      <w:r>
        <w:t xml:space="preserve">для развития талантов и профориентации </w:t>
      </w:r>
      <w:proofErr w:type="gramStart"/>
      <w:r>
        <w:t>обучающихся</w:t>
      </w:r>
      <w:proofErr w:type="gramEnd"/>
      <w:r>
        <w:t xml:space="preserve"> в том числе в целях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объективной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результатов.</w:t>
      </w:r>
    </w:p>
    <w:p w:rsidR="00BF3F84" w:rsidRDefault="00BF3F84">
      <w:pPr>
        <w:pStyle w:val="a3"/>
        <w:spacing w:before="7"/>
        <w:ind w:left="0"/>
        <w:jc w:val="left"/>
        <w:rPr>
          <w:sz w:val="30"/>
        </w:rPr>
      </w:pPr>
    </w:p>
    <w:p w:rsidR="00BF3F84" w:rsidRDefault="00D76D4F">
      <w:pPr>
        <w:pStyle w:val="1"/>
        <w:numPr>
          <w:ilvl w:val="0"/>
          <w:numId w:val="3"/>
        </w:numPr>
        <w:tabs>
          <w:tab w:val="left" w:pos="2192"/>
        </w:tabs>
        <w:spacing w:line="259" w:lineRule="auto"/>
        <w:ind w:left="539" w:right="404" w:firstLine="705"/>
        <w:jc w:val="both"/>
      </w:pPr>
      <w:bookmarkStart w:id="6" w:name="VII._Организация_деятельности_Муниципаль"/>
      <w:bookmarkEnd w:id="6"/>
      <w:r>
        <w:t>Организация</w:t>
      </w:r>
      <w:r>
        <w:rPr>
          <w:spacing w:val="1"/>
        </w:rPr>
        <w:t xml:space="preserve"> </w:t>
      </w:r>
      <w:proofErr w:type="gramStart"/>
      <w:r>
        <w:t>деятельности</w:t>
      </w:r>
      <w:r>
        <w:rPr>
          <w:spacing w:val="1"/>
        </w:rPr>
        <w:t xml:space="preserve"> </w:t>
      </w:r>
      <w:r>
        <w:t>Муниципа</w:t>
      </w:r>
      <w:r>
        <w:t>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объективности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</w:t>
      </w:r>
      <w:r>
        <w:rPr>
          <w:spacing w:val="-1"/>
        </w:rPr>
        <w:t xml:space="preserve"> </w:t>
      </w:r>
      <w:r>
        <w:t>школьников</w:t>
      </w:r>
    </w:p>
    <w:p w:rsidR="00BF3F84" w:rsidRDefault="00BF3F84">
      <w:pPr>
        <w:pStyle w:val="a3"/>
        <w:spacing w:before="10"/>
        <w:ind w:left="0"/>
        <w:jc w:val="left"/>
        <w:rPr>
          <w:b/>
          <w:sz w:val="29"/>
        </w:rPr>
      </w:pPr>
    </w:p>
    <w:p w:rsidR="00BF3F84" w:rsidRDefault="00D76D4F">
      <w:pPr>
        <w:pStyle w:val="a3"/>
        <w:spacing w:before="1" w:line="259" w:lineRule="auto"/>
        <w:ind w:right="413" w:firstLine="705"/>
      </w:pP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целях</w:t>
      </w:r>
      <w:r>
        <w:rPr>
          <w:spacing w:val="-13"/>
        </w:rPr>
        <w:t xml:space="preserve"> </w:t>
      </w:r>
      <w:r>
        <w:rPr>
          <w:spacing w:val="-1"/>
        </w:rPr>
        <w:t>получения</w:t>
      </w:r>
      <w:r>
        <w:rPr>
          <w:spacing w:val="-16"/>
        </w:rPr>
        <w:t xml:space="preserve"> </w:t>
      </w:r>
      <w:r>
        <w:rPr>
          <w:spacing w:val="-1"/>
        </w:rPr>
        <w:t>достоверных</w:t>
      </w:r>
      <w:r>
        <w:rPr>
          <w:spacing w:val="-11"/>
        </w:rPr>
        <w:t xml:space="preserve"> </w:t>
      </w:r>
      <w:r>
        <w:t>сведений</w:t>
      </w:r>
      <w:r>
        <w:rPr>
          <w:spacing w:val="-13"/>
        </w:rPr>
        <w:t xml:space="preserve"> </w:t>
      </w:r>
      <w:r>
        <w:t>об</w:t>
      </w:r>
      <w:r>
        <w:rPr>
          <w:spacing w:val="-14"/>
        </w:rPr>
        <w:t xml:space="preserve"> </w:t>
      </w:r>
      <w:r>
        <w:t>объективности</w:t>
      </w:r>
      <w:r>
        <w:rPr>
          <w:spacing w:val="-14"/>
        </w:rPr>
        <w:t xml:space="preserve"> </w:t>
      </w:r>
      <w:r>
        <w:t>результатов</w:t>
      </w:r>
      <w:r>
        <w:rPr>
          <w:spacing w:val="-68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оценочных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системы проводятся:</w:t>
      </w:r>
    </w:p>
    <w:p w:rsidR="00BF3F84" w:rsidRDefault="00D76D4F">
      <w:pPr>
        <w:pStyle w:val="a3"/>
        <w:spacing w:before="3"/>
        <w:ind w:left="1245"/>
      </w:pPr>
      <w:r>
        <w:t>оценка</w:t>
      </w:r>
      <w:r>
        <w:rPr>
          <w:spacing w:val="-4"/>
        </w:rPr>
        <w:t xml:space="preserve"> </w:t>
      </w:r>
      <w:r>
        <w:t>индивидуальных</w:t>
      </w:r>
      <w:r>
        <w:rPr>
          <w:spacing w:val="-3"/>
        </w:rPr>
        <w:t xml:space="preserve"> </w:t>
      </w:r>
      <w:r>
        <w:t>достижений</w:t>
      </w:r>
      <w:r>
        <w:rPr>
          <w:spacing w:val="-7"/>
        </w:rPr>
        <w:t xml:space="preserve"> </w:t>
      </w:r>
      <w:r>
        <w:t>обучающихся;</w:t>
      </w:r>
    </w:p>
    <w:p w:rsidR="00BF3F84" w:rsidRDefault="00D76D4F">
      <w:pPr>
        <w:pStyle w:val="a3"/>
        <w:spacing w:before="67" w:line="261" w:lineRule="auto"/>
        <w:ind w:right="581" w:firstLine="705"/>
        <w:jc w:val="left"/>
      </w:pPr>
      <w:r>
        <w:t>оценка результатов профессиональной деятельности педагогических и</w:t>
      </w:r>
      <w:r>
        <w:rPr>
          <w:spacing w:val="-67"/>
        </w:rPr>
        <w:t xml:space="preserve"> </w:t>
      </w:r>
      <w:r>
        <w:t>руководящих</w:t>
      </w:r>
      <w:r>
        <w:rPr>
          <w:spacing w:val="-4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образовательных организаций;</w:t>
      </w:r>
    </w:p>
    <w:p w:rsidR="00BF3F84" w:rsidRDefault="00D76D4F">
      <w:pPr>
        <w:pStyle w:val="a3"/>
        <w:tabs>
          <w:tab w:val="left" w:pos="2352"/>
          <w:tab w:val="left" w:pos="3662"/>
          <w:tab w:val="left" w:pos="6060"/>
          <w:tab w:val="left" w:pos="7421"/>
          <w:tab w:val="left" w:pos="7839"/>
        </w:tabs>
        <w:spacing w:line="256" w:lineRule="auto"/>
        <w:ind w:right="533" w:firstLine="705"/>
        <w:jc w:val="left"/>
      </w:pPr>
      <w:r>
        <w:t>оценка</w:t>
      </w:r>
      <w:r>
        <w:tab/>
        <w:t>качества</w:t>
      </w:r>
      <w:r>
        <w:tab/>
        <w:t>образовательного</w:t>
      </w:r>
      <w:r>
        <w:tab/>
        <w:t>процесса</w:t>
      </w:r>
      <w:r>
        <w:tab/>
        <w:t>в</w:t>
      </w:r>
      <w:r>
        <w:tab/>
      </w:r>
      <w:r>
        <w:rPr>
          <w:spacing w:val="-1"/>
          <w:w w:val="95"/>
        </w:rPr>
        <w:t>образовательных</w:t>
      </w:r>
      <w:r>
        <w:rPr>
          <w:spacing w:val="-64"/>
          <w:w w:val="95"/>
        </w:rPr>
        <w:t xml:space="preserve"> </w:t>
      </w:r>
      <w:r>
        <w:t>организациях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группах (кластерах)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организаций;</w:t>
      </w:r>
    </w:p>
    <w:p w:rsidR="00BF3F84" w:rsidRDefault="00D76D4F">
      <w:pPr>
        <w:pStyle w:val="a3"/>
        <w:tabs>
          <w:tab w:val="left" w:pos="2296"/>
          <w:tab w:val="left" w:pos="3547"/>
          <w:tab w:val="left" w:pos="4752"/>
          <w:tab w:val="left" w:pos="6982"/>
          <w:tab w:val="left" w:pos="8876"/>
        </w:tabs>
        <w:spacing w:line="256" w:lineRule="auto"/>
        <w:ind w:right="446" w:firstLine="705"/>
        <w:jc w:val="left"/>
      </w:pPr>
      <w:r>
        <w:t>оценка</w:t>
      </w:r>
      <w:r>
        <w:tab/>
        <w:t>качества</w:t>
      </w:r>
      <w:r>
        <w:tab/>
        <w:t>условий</w:t>
      </w:r>
      <w:r>
        <w:tab/>
        <w:t>образовательной</w:t>
      </w:r>
      <w:r>
        <w:tab/>
        <w:t>деятельности,</w:t>
      </w:r>
      <w:r>
        <w:tab/>
      </w:r>
      <w:r>
        <w:rPr>
          <w:spacing w:val="-4"/>
        </w:rPr>
        <w:t>включая</w:t>
      </w:r>
      <w:r>
        <w:rPr>
          <w:spacing w:val="-67"/>
        </w:rPr>
        <w:t xml:space="preserve"> </w:t>
      </w:r>
      <w:r>
        <w:t>контекстную</w:t>
      </w:r>
      <w:r>
        <w:rPr>
          <w:spacing w:val="-1"/>
        </w:rPr>
        <w:t xml:space="preserve"> </w:t>
      </w:r>
      <w:r>
        <w:t>информацию;</w:t>
      </w:r>
    </w:p>
    <w:p w:rsidR="00BF3F84" w:rsidRDefault="00D76D4F">
      <w:pPr>
        <w:pStyle w:val="a3"/>
        <w:tabs>
          <w:tab w:val="left" w:pos="2311"/>
          <w:tab w:val="left" w:pos="3580"/>
          <w:tab w:val="left" w:pos="5203"/>
          <w:tab w:val="left" w:pos="7681"/>
          <w:tab w:val="left" w:pos="9735"/>
        </w:tabs>
        <w:spacing w:before="3" w:line="256" w:lineRule="auto"/>
        <w:ind w:right="422" w:firstLine="705"/>
        <w:jc w:val="left"/>
      </w:pPr>
      <w:r>
        <w:t>оценка</w:t>
      </w:r>
      <w:r>
        <w:tab/>
        <w:t>качества</w:t>
      </w:r>
      <w:r>
        <w:tab/>
        <w:t>управления</w:t>
      </w:r>
      <w:r>
        <w:tab/>
        <w:t>образовательными</w:t>
      </w:r>
      <w:r>
        <w:tab/>
        <w:t>организациями</w:t>
      </w:r>
      <w:r>
        <w:tab/>
        <w:t>и</w:t>
      </w:r>
      <w:r>
        <w:rPr>
          <w:spacing w:val="-67"/>
        </w:rPr>
        <w:t xml:space="preserve"> </w:t>
      </w:r>
      <w:r>
        <w:t>системами,</w:t>
      </w:r>
      <w:r>
        <w:rPr>
          <w:spacing w:val="-2"/>
        </w:rPr>
        <w:t xml:space="preserve"> </w:t>
      </w:r>
      <w:r>
        <w:t>включая</w:t>
      </w:r>
      <w:r>
        <w:rPr>
          <w:spacing w:val="-3"/>
        </w:rPr>
        <w:t xml:space="preserve"> </w:t>
      </w:r>
      <w:r>
        <w:t>эффективность управленческих</w:t>
      </w:r>
      <w:r>
        <w:rPr>
          <w:spacing w:val="-2"/>
        </w:rPr>
        <w:t xml:space="preserve"> </w:t>
      </w:r>
      <w:r>
        <w:t>решений;</w:t>
      </w:r>
    </w:p>
    <w:p w:rsidR="00BF3F84" w:rsidRDefault="00D76D4F">
      <w:pPr>
        <w:pStyle w:val="a3"/>
        <w:tabs>
          <w:tab w:val="left" w:pos="2397"/>
          <w:tab w:val="left" w:pos="5035"/>
          <w:tab w:val="left" w:pos="7097"/>
          <w:tab w:val="left" w:pos="8657"/>
        </w:tabs>
        <w:spacing w:line="261" w:lineRule="auto"/>
        <w:ind w:right="486" w:firstLine="705"/>
        <w:jc w:val="left"/>
      </w:pPr>
      <w:r>
        <w:t>о</w:t>
      </w:r>
      <w:r>
        <w:t>ценка</w:t>
      </w:r>
      <w:r>
        <w:tab/>
        <w:t>удовлетворенности</w:t>
      </w:r>
      <w:r>
        <w:tab/>
        <w:t>обучающихся,</w:t>
      </w:r>
      <w:r>
        <w:tab/>
        <w:t>родителей</w:t>
      </w:r>
      <w:r>
        <w:tab/>
      </w:r>
      <w:r>
        <w:rPr>
          <w:spacing w:val="-1"/>
          <w:w w:val="95"/>
        </w:rPr>
        <w:t>(законных</w:t>
      </w:r>
      <w:r>
        <w:rPr>
          <w:spacing w:val="-64"/>
          <w:w w:val="95"/>
        </w:rPr>
        <w:t xml:space="preserve"> </w:t>
      </w:r>
      <w:r>
        <w:t>представителей),</w:t>
      </w:r>
      <w:r>
        <w:rPr>
          <w:spacing w:val="-2"/>
        </w:rPr>
        <w:t xml:space="preserve"> </w:t>
      </w:r>
      <w:r>
        <w:t>работодателей,</w:t>
      </w:r>
      <w:r>
        <w:rPr>
          <w:spacing w:val="-2"/>
        </w:rPr>
        <w:t xml:space="preserve"> </w:t>
      </w:r>
      <w:r>
        <w:t>педагогических</w:t>
      </w:r>
      <w:r>
        <w:rPr>
          <w:spacing w:val="5"/>
        </w:rPr>
        <w:t xml:space="preserve"> </w:t>
      </w:r>
      <w:r>
        <w:t>работников.</w:t>
      </w:r>
    </w:p>
    <w:p w:rsidR="00BF3F84" w:rsidRDefault="00D76D4F">
      <w:pPr>
        <w:pStyle w:val="a3"/>
        <w:spacing w:after="53" w:line="321" w:lineRule="exact"/>
        <w:ind w:left="1245"/>
        <w:jc w:val="left"/>
      </w:pPr>
      <w:r>
        <w:t>Источниками</w:t>
      </w:r>
      <w:r>
        <w:rPr>
          <w:spacing w:val="-6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являются:</w:t>
      </w:r>
    </w:p>
    <w:tbl>
      <w:tblPr>
        <w:tblStyle w:val="TableNormal"/>
        <w:tblW w:w="0" w:type="auto"/>
        <w:tblInd w:w="55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371"/>
        <w:gridCol w:w="1263"/>
        <w:gridCol w:w="1712"/>
        <w:gridCol w:w="495"/>
        <w:gridCol w:w="1407"/>
        <w:gridCol w:w="381"/>
        <w:gridCol w:w="1984"/>
      </w:tblGrid>
      <w:tr w:rsidR="00BF3F84">
        <w:trPr>
          <w:trHeight w:val="378"/>
        </w:trPr>
        <w:tc>
          <w:tcPr>
            <w:tcW w:w="9338" w:type="dxa"/>
            <w:gridSpan w:val="8"/>
          </w:tcPr>
          <w:p w:rsidR="00BF3F84" w:rsidRDefault="00D76D4F">
            <w:pPr>
              <w:pStyle w:val="TableParagraph"/>
              <w:spacing w:before="7"/>
              <w:ind w:left="705"/>
              <w:rPr>
                <w:sz w:val="28"/>
              </w:rPr>
            </w:pPr>
            <w:r>
              <w:rPr>
                <w:sz w:val="28"/>
              </w:rPr>
              <w:t>национальные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исследования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качества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(НИКО);</w:t>
            </w:r>
          </w:p>
        </w:tc>
      </w:tr>
      <w:tr w:rsidR="00BF3F84">
        <w:trPr>
          <w:trHeight w:val="378"/>
        </w:trPr>
        <w:tc>
          <w:tcPr>
            <w:tcW w:w="9338" w:type="dxa"/>
            <w:gridSpan w:val="8"/>
          </w:tcPr>
          <w:p w:rsidR="00BF3F84" w:rsidRDefault="00D76D4F">
            <w:pPr>
              <w:pStyle w:val="TableParagraph"/>
              <w:ind w:left="729"/>
              <w:rPr>
                <w:sz w:val="28"/>
              </w:rPr>
            </w:pPr>
            <w:r>
              <w:rPr>
                <w:sz w:val="28"/>
              </w:rPr>
              <w:t>всероссийские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проверочные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(ВПР);</w:t>
            </w:r>
          </w:p>
        </w:tc>
      </w:tr>
      <w:tr w:rsidR="00BF3F84">
        <w:trPr>
          <w:trHeight w:val="724"/>
        </w:trPr>
        <w:tc>
          <w:tcPr>
            <w:tcW w:w="9338" w:type="dxa"/>
            <w:gridSpan w:val="8"/>
          </w:tcPr>
          <w:p w:rsidR="00BF3F84" w:rsidRDefault="00D76D4F">
            <w:pPr>
              <w:pStyle w:val="TableParagraph"/>
              <w:spacing w:line="256" w:lineRule="auto"/>
              <w:ind w:firstLine="705"/>
              <w:rPr>
                <w:sz w:val="28"/>
              </w:rPr>
            </w:pPr>
            <w:r>
              <w:rPr>
                <w:sz w:val="28"/>
              </w:rPr>
              <w:t>единый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государственный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экзамен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(ЕГЭ),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основной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государственный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экзамен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(ОГЭ),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государственный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выпускной экзамен (ГВЭ);</w:t>
            </w:r>
          </w:p>
        </w:tc>
      </w:tr>
      <w:tr w:rsidR="00BF3F84">
        <w:trPr>
          <w:trHeight w:val="724"/>
        </w:trPr>
        <w:tc>
          <w:tcPr>
            <w:tcW w:w="9338" w:type="dxa"/>
            <w:gridSpan w:val="8"/>
          </w:tcPr>
          <w:p w:rsidR="00BF3F84" w:rsidRDefault="00D76D4F">
            <w:pPr>
              <w:pStyle w:val="TableParagraph"/>
              <w:tabs>
                <w:tab w:val="left" w:pos="2311"/>
                <w:tab w:val="left" w:pos="3924"/>
                <w:tab w:val="left" w:pos="6543"/>
              </w:tabs>
              <w:ind w:left="729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z w:val="28"/>
              </w:rPr>
              <w:tab/>
              <w:t>школьного,</w:t>
            </w:r>
            <w:r>
              <w:rPr>
                <w:sz w:val="28"/>
              </w:rPr>
              <w:tab/>
              <w:t>муниципального</w:t>
            </w:r>
            <w:r>
              <w:rPr>
                <w:sz w:val="28"/>
              </w:rPr>
              <w:tab/>
              <w:t>этапов</w:t>
            </w:r>
          </w:p>
          <w:p w:rsidR="00BF3F84" w:rsidRDefault="00D76D4F">
            <w:pPr>
              <w:pStyle w:val="TableParagraph"/>
              <w:spacing w:before="29"/>
              <w:rPr>
                <w:sz w:val="28"/>
              </w:rPr>
            </w:pPr>
            <w:r>
              <w:rPr>
                <w:sz w:val="28"/>
              </w:rPr>
              <w:t>Всероссийской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олимпиады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школьников;</w:t>
            </w:r>
          </w:p>
        </w:tc>
      </w:tr>
      <w:tr w:rsidR="00BF3F84">
        <w:trPr>
          <w:trHeight w:val="724"/>
        </w:trPr>
        <w:tc>
          <w:tcPr>
            <w:tcW w:w="1725" w:type="dxa"/>
            <w:tcBorders>
              <w:right w:val="nil"/>
            </w:tcBorders>
          </w:tcPr>
          <w:p w:rsidR="00BF3F84" w:rsidRDefault="00D76D4F">
            <w:pPr>
              <w:pStyle w:val="TableParagraph"/>
              <w:ind w:left="729"/>
              <w:rPr>
                <w:sz w:val="28"/>
              </w:rPr>
            </w:pPr>
            <w:r>
              <w:rPr>
                <w:sz w:val="28"/>
              </w:rPr>
              <w:t>данные</w:t>
            </w:r>
          </w:p>
          <w:p w:rsidR="00BF3F84" w:rsidRDefault="00D76D4F">
            <w:pPr>
              <w:pStyle w:val="TableParagraph"/>
              <w:spacing w:before="29"/>
              <w:rPr>
                <w:sz w:val="28"/>
              </w:rPr>
            </w:pPr>
            <w:r>
              <w:rPr>
                <w:sz w:val="28"/>
              </w:rPr>
              <w:t>источников;</w:t>
            </w:r>
          </w:p>
        </w:tc>
        <w:tc>
          <w:tcPr>
            <w:tcW w:w="371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3"/>
              <w:rPr>
                <w:sz w:val="28"/>
              </w:rPr>
            </w:pPr>
            <w:r>
              <w:rPr>
                <w:w w:val="98"/>
                <w:sz w:val="28"/>
              </w:rPr>
              <w:t>о</w:t>
            </w:r>
          </w:p>
        </w:tc>
        <w:tc>
          <w:tcPr>
            <w:tcW w:w="1263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6"/>
              <w:rPr>
                <w:sz w:val="28"/>
              </w:rPr>
            </w:pPr>
            <w:proofErr w:type="gramStart"/>
            <w:r>
              <w:rPr>
                <w:sz w:val="28"/>
              </w:rPr>
              <w:t>качестве</w:t>
            </w:r>
            <w:proofErr w:type="gramEnd"/>
          </w:p>
        </w:tc>
        <w:tc>
          <w:tcPr>
            <w:tcW w:w="1712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1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495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5"/>
              <w:rPr>
                <w:sz w:val="28"/>
              </w:rPr>
            </w:pPr>
            <w:r>
              <w:rPr>
                <w:sz w:val="28"/>
              </w:rPr>
              <w:t>из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5"/>
              <w:rPr>
                <w:sz w:val="28"/>
              </w:rPr>
            </w:pPr>
            <w:r>
              <w:rPr>
                <w:sz w:val="28"/>
              </w:rPr>
              <w:t>открытых</w:t>
            </w: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BF3F84" w:rsidRDefault="00D76D4F">
            <w:pPr>
              <w:pStyle w:val="TableParagraph"/>
              <w:ind w:left="125"/>
              <w:rPr>
                <w:sz w:val="28"/>
              </w:rPr>
            </w:pPr>
            <w:r>
              <w:rPr>
                <w:w w:val="98"/>
                <w:sz w:val="28"/>
              </w:rPr>
              <w:t>и</w:t>
            </w:r>
          </w:p>
        </w:tc>
        <w:tc>
          <w:tcPr>
            <w:tcW w:w="1984" w:type="dxa"/>
            <w:tcBorders>
              <w:left w:val="nil"/>
            </w:tcBorders>
          </w:tcPr>
          <w:p w:rsidR="00BF3F84" w:rsidRDefault="00D76D4F">
            <w:pPr>
              <w:pStyle w:val="TableParagraph"/>
              <w:ind w:left="128" w:right="-15"/>
              <w:rPr>
                <w:sz w:val="28"/>
              </w:rPr>
            </w:pPr>
            <w:r>
              <w:rPr>
                <w:sz w:val="28"/>
              </w:rPr>
              <w:t>ведомственных</w:t>
            </w:r>
          </w:p>
        </w:tc>
      </w:tr>
      <w:tr w:rsidR="00BF3F84">
        <w:trPr>
          <w:trHeight w:val="724"/>
        </w:trPr>
        <w:tc>
          <w:tcPr>
            <w:tcW w:w="9338" w:type="dxa"/>
            <w:gridSpan w:val="8"/>
          </w:tcPr>
          <w:p w:rsidR="00BF3F84" w:rsidRDefault="00D76D4F">
            <w:pPr>
              <w:pStyle w:val="TableParagraph"/>
              <w:spacing w:before="1" w:line="346" w:lineRule="exact"/>
              <w:ind w:right="5" w:firstLine="705"/>
              <w:rPr>
                <w:sz w:val="28"/>
              </w:rPr>
            </w:pPr>
            <w:r>
              <w:rPr>
                <w:sz w:val="28"/>
              </w:rPr>
              <w:t xml:space="preserve">данные о социально-экономических и </w:t>
            </w:r>
            <w:proofErr w:type="gramStart"/>
            <w:r>
              <w:rPr>
                <w:sz w:val="28"/>
              </w:rPr>
              <w:t>этно-культурных</w:t>
            </w:r>
            <w:proofErr w:type="gramEnd"/>
            <w:r>
              <w:rPr>
                <w:sz w:val="28"/>
              </w:rPr>
              <w:t xml:space="preserve"> аспектах среды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расположения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организации;</w:t>
            </w:r>
          </w:p>
        </w:tc>
      </w:tr>
    </w:tbl>
    <w:p w:rsidR="00BF3F84" w:rsidRDefault="00BF3F84">
      <w:pPr>
        <w:spacing w:line="346" w:lineRule="exact"/>
        <w:rPr>
          <w:sz w:val="28"/>
        </w:rPr>
        <w:sectPr w:rsidR="00BF3F84">
          <w:pgSz w:w="11920" w:h="16850"/>
          <w:pgMar w:top="1040" w:right="44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55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9340"/>
      </w:tblGrid>
      <w:tr w:rsidR="00BF3F84">
        <w:trPr>
          <w:trHeight w:val="729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19" w:line="256" w:lineRule="auto"/>
              <w:ind w:right="344" w:firstLine="705"/>
              <w:rPr>
                <w:sz w:val="28"/>
              </w:rPr>
            </w:pPr>
            <w:r>
              <w:rPr>
                <w:sz w:val="28"/>
              </w:rPr>
              <w:lastRenderedPageBreak/>
              <w:t>данные о деятельности образовательных организаций, полученные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результате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осуществления контрольно-надзорной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деятельности;</w:t>
            </w:r>
          </w:p>
        </w:tc>
      </w:tr>
      <w:tr w:rsidR="00BF3F84">
        <w:trPr>
          <w:trHeight w:val="724"/>
        </w:trPr>
        <w:tc>
          <w:tcPr>
            <w:tcW w:w="9340" w:type="dxa"/>
          </w:tcPr>
          <w:p w:rsidR="00BF3F84" w:rsidRDefault="00D76D4F">
            <w:pPr>
              <w:pStyle w:val="TableParagraph"/>
              <w:spacing w:line="256" w:lineRule="auto"/>
              <w:ind w:right="18" w:firstLine="705"/>
              <w:rPr>
                <w:sz w:val="28"/>
              </w:rPr>
            </w:pPr>
            <w:r>
              <w:rPr>
                <w:sz w:val="28"/>
              </w:rPr>
              <w:t>характеристики условий осуществления образовательной деятельности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организации;</w:t>
            </w:r>
          </w:p>
        </w:tc>
      </w:tr>
      <w:tr w:rsidR="00BF3F84">
        <w:trPr>
          <w:trHeight w:val="376"/>
        </w:trPr>
        <w:tc>
          <w:tcPr>
            <w:tcW w:w="9340" w:type="dxa"/>
          </w:tcPr>
          <w:p w:rsidR="00BF3F84" w:rsidRDefault="00D76D4F">
            <w:pPr>
              <w:pStyle w:val="TableParagraph"/>
              <w:ind w:left="729"/>
              <w:rPr>
                <w:sz w:val="28"/>
              </w:rPr>
            </w:pPr>
            <w:r>
              <w:rPr>
                <w:sz w:val="28"/>
              </w:rPr>
              <w:t>характеристики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управления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образованием;</w:t>
            </w:r>
          </w:p>
        </w:tc>
      </w:tr>
      <w:tr w:rsidR="00BF3F84">
        <w:trPr>
          <w:trHeight w:val="373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7"/>
              <w:ind w:left="729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процедур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аккредитации;</w:t>
            </w:r>
          </w:p>
        </w:tc>
      </w:tr>
      <w:tr w:rsidR="00BF3F84">
        <w:trPr>
          <w:trHeight w:val="724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3" w:line="346" w:lineRule="exact"/>
              <w:ind w:firstLine="705"/>
              <w:rPr>
                <w:sz w:val="28"/>
              </w:rPr>
            </w:pPr>
            <w:r>
              <w:rPr>
                <w:spacing w:val="-1"/>
                <w:sz w:val="28"/>
              </w:rPr>
              <w:t>данные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удовлетворенности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выпускников,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работодателей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результатами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образования;</w:t>
            </w:r>
          </w:p>
        </w:tc>
      </w:tr>
      <w:tr w:rsidR="00BF3F84">
        <w:trPr>
          <w:trHeight w:val="728"/>
        </w:trPr>
        <w:tc>
          <w:tcPr>
            <w:tcW w:w="9340" w:type="dxa"/>
          </w:tcPr>
          <w:p w:rsidR="00BF3F84" w:rsidRDefault="00D76D4F">
            <w:pPr>
              <w:pStyle w:val="TableParagraph"/>
              <w:tabs>
                <w:tab w:val="left" w:pos="2023"/>
                <w:tab w:val="left" w:pos="2724"/>
                <w:tab w:val="left" w:pos="5448"/>
                <w:tab w:val="left" w:pos="7520"/>
                <w:tab w:val="left" w:pos="8086"/>
              </w:tabs>
              <w:spacing w:before="9" w:line="256" w:lineRule="auto"/>
              <w:ind w:right="72" w:firstLine="705"/>
              <w:rPr>
                <w:sz w:val="28"/>
              </w:rPr>
            </w:pPr>
            <w:r>
              <w:rPr>
                <w:sz w:val="28"/>
              </w:rPr>
              <w:t>данные</w:t>
            </w:r>
            <w:r>
              <w:rPr>
                <w:sz w:val="28"/>
              </w:rPr>
              <w:tab/>
              <w:t>об</w:t>
            </w:r>
            <w:r>
              <w:rPr>
                <w:sz w:val="28"/>
              </w:rPr>
              <w:tab/>
              <w:t>удовлетворенности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w w:val="95"/>
                <w:sz w:val="28"/>
              </w:rPr>
              <w:t>родителей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деятельностью;</w:t>
            </w:r>
          </w:p>
        </w:tc>
      </w:tr>
      <w:tr w:rsidR="00BF3F84">
        <w:trPr>
          <w:trHeight w:val="724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5" w:line="256" w:lineRule="auto"/>
              <w:ind w:right="344" w:firstLine="705"/>
              <w:rPr>
                <w:sz w:val="28"/>
              </w:rPr>
            </w:pPr>
            <w:r>
              <w:rPr>
                <w:sz w:val="28"/>
              </w:rPr>
              <w:t>мониторинги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повышения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квалификации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руководящих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работников;</w:t>
            </w:r>
          </w:p>
        </w:tc>
      </w:tr>
      <w:tr w:rsidR="00BF3F84">
        <w:trPr>
          <w:trHeight w:val="724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0" w:line="261" w:lineRule="auto"/>
              <w:ind w:right="18" w:firstLine="705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аттестации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работников,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руководителей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кандидатов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должность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руководителей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организаций;</w:t>
            </w:r>
          </w:p>
        </w:tc>
      </w:tr>
      <w:tr w:rsidR="00BF3F84">
        <w:trPr>
          <w:trHeight w:val="376"/>
        </w:trPr>
        <w:tc>
          <w:tcPr>
            <w:tcW w:w="9340" w:type="dxa"/>
          </w:tcPr>
          <w:p w:rsidR="00BF3F84" w:rsidRDefault="00D76D4F">
            <w:pPr>
              <w:pStyle w:val="TableParagraph"/>
              <w:ind w:left="729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конкурсов;</w:t>
            </w:r>
          </w:p>
        </w:tc>
      </w:tr>
      <w:tr w:rsidR="00BF3F84">
        <w:trPr>
          <w:trHeight w:val="381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0"/>
              <w:ind w:left="729"/>
              <w:rPr>
                <w:sz w:val="28"/>
              </w:rPr>
            </w:pPr>
            <w:r>
              <w:rPr>
                <w:sz w:val="28"/>
              </w:rPr>
              <w:t>мониторинги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эффективности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руководителей;</w:t>
            </w:r>
          </w:p>
        </w:tc>
      </w:tr>
      <w:tr w:rsidR="00BF3F84">
        <w:trPr>
          <w:trHeight w:val="376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0"/>
              <w:ind w:left="729"/>
              <w:rPr>
                <w:sz w:val="28"/>
              </w:rPr>
            </w:pPr>
            <w:r>
              <w:rPr>
                <w:sz w:val="28"/>
              </w:rPr>
              <w:t>конкурсы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инновационной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деятельности;</w:t>
            </w:r>
          </w:p>
        </w:tc>
      </w:tr>
      <w:tr w:rsidR="00BF3F84">
        <w:trPr>
          <w:trHeight w:val="373"/>
        </w:trPr>
        <w:tc>
          <w:tcPr>
            <w:tcW w:w="9340" w:type="dxa"/>
          </w:tcPr>
          <w:p w:rsidR="00BF3F84" w:rsidRDefault="00D76D4F">
            <w:pPr>
              <w:pStyle w:val="TableParagraph"/>
              <w:spacing w:before="0"/>
              <w:ind w:left="729"/>
              <w:rPr>
                <w:sz w:val="28"/>
              </w:rPr>
            </w:pPr>
            <w:r>
              <w:rPr>
                <w:sz w:val="28"/>
              </w:rPr>
              <w:t>анализ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независимой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оценки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(педагогической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экспертизы);</w:t>
            </w:r>
          </w:p>
        </w:tc>
      </w:tr>
      <w:tr w:rsidR="00BF3F84">
        <w:trPr>
          <w:trHeight w:val="378"/>
        </w:trPr>
        <w:tc>
          <w:tcPr>
            <w:tcW w:w="9340" w:type="dxa"/>
          </w:tcPr>
          <w:p w:rsidR="00BF3F84" w:rsidRDefault="00D76D4F">
            <w:pPr>
              <w:pStyle w:val="TableParagraph"/>
              <w:ind w:left="729"/>
              <w:rPr>
                <w:sz w:val="28"/>
              </w:rPr>
            </w:pPr>
            <w:proofErr w:type="spellStart"/>
            <w:r>
              <w:rPr>
                <w:sz w:val="28"/>
              </w:rPr>
              <w:t>самообследование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системы;</w:t>
            </w:r>
          </w:p>
        </w:tc>
      </w:tr>
      <w:tr w:rsidR="00BF3F84">
        <w:trPr>
          <w:trHeight w:val="724"/>
        </w:trPr>
        <w:tc>
          <w:tcPr>
            <w:tcW w:w="9340" w:type="dxa"/>
          </w:tcPr>
          <w:p w:rsidR="00BF3F84" w:rsidRDefault="00D76D4F">
            <w:pPr>
              <w:pStyle w:val="TableParagraph"/>
              <w:tabs>
                <w:tab w:val="left" w:pos="2287"/>
                <w:tab w:val="left" w:pos="4116"/>
                <w:tab w:val="left" w:pos="5177"/>
                <w:tab w:val="left" w:pos="7443"/>
                <w:tab w:val="left" w:pos="9171"/>
              </w:tabs>
              <w:spacing w:before="0" w:line="261" w:lineRule="auto"/>
              <w:ind w:firstLine="705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z w:val="28"/>
              </w:rPr>
              <w:tab/>
              <w:t>комплексных</w:t>
            </w:r>
            <w:r>
              <w:rPr>
                <w:sz w:val="28"/>
              </w:rPr>
              <w:tab/>
              <w:t>оценок</w:t>
            </w:r>
            <w:r>
              <w:rPr>
                <w:sz w:val="28"/>
              </w:rPr>
              <w:tab/>
              <w:t>образовательных</w:t>
            </w:r>
            <w:r>
              <w:rPr>
                <w:sz w:val="28"/>
              </w:rPr>
              <w:tab/>
              <w:t>организаций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систем.</w:t>
            </w:r>
          </w:p>
        </w:tc>
      </w:tr>
    </w:tbl>
    <w:p w:rsidR="00BF3F84" w:rsidRDefault="00BF3F84">
      <w:pPr>
        <w:pStyle w:val="a3"/>
        <w:spacing w:before="5"/>
        <w:ind w:left="0"/>
        <w:jc w:val="left"/>
        <w:rPr>
          <w:sz w:val="21"/>
        </w:rPr>
      </w:pPr>
    </w:p>
    <w:p w:rsidR="00BF3F84" w:rsidRDefault="00D76D4F">
      <w:pPr>
        <w:pStyle w:val="a3"/>
        <w:tabs>
          <w:tab w:val="left" w:pos="2406"/>
          <w:tab w:val="left" w:pos="4178"/>
          <w:tab w:val="left" w:pos="6229"/>
          <w:tab w:val="left" w:pos="7828"/>
          <w:tab w:val="left" w:pos="9225"/>
        </w:tabs>
        <w:spacing w:before="89" w:line="259" w:lineRule="auto"/>
        <w:ind w:right="415" w:firstLine="705"/>
        <w:jc w:val="left"/>
      </w:pPr>
      <w:r>
        <w:t>Оценка</w:t>
      </w:r>
      <w:r>
        <w:tab/>
        <w:t>обеспечения</w:t>
      </w:r>
      <w:r>
        <w:tab/>
        <w:t>объективности</w:t>
      </w:r>
      <w:r>
        <w:tab/>
        <w:t>оценочных</w:t>
      </w:r>
      <w:r>
        <w:tab/>
        <w:t>процедур</w:t>
      </w:r>
      <w:r>
        <w:tab/>
        <w:t>и/или</w:t>
      </w:r>
      <w:r>
        <w:rPr>
          <w:spacing w:val="-67"/>
        </w:rPr>
        <w:t xml:space="preserve"> </w:t>
      </w:r>
      <w:r>
        <w:t>олимпиад школьников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показателей</w:t>
      </w:r>
      <w:r>
        <w:rPr>
          <w:spacing w:val="-3"/>
        </w:rPr>
        <w:t xml:space="preserve"> </w:t>
      </w:r>
      <w:r>
        <w:t>и</w:t>
      </w:r>
    </w:p>
    <w:p w:rsidR="00BF3F84" w:rsidRDefault="00D76D4F">
      <w:pPr>
        <w:pStyle w:val="a3"/>
        <w:spacing w:line="320" w:lineRule="exact"/>
        <w:ind w:left="467"/>
        <w:jc w:val="left"/>
      </w:pPr>
      <w:r>
        <w:t>критериев,</w:t>
      </w:r>
      <w:r>
        <w:rPr>
          <w:spacing w:val="-7"/>
        </w:rPr>
        <w:t xml:space="preserve"> </w:t>
      </w:r>
      <w:r>
        <w:t>характеризующих</w:t>
      </w:r>
      <w:r>
        <w:rPr>
          <w:spacing w:val="-5"/>
        </w:rPr>
        <w:t xml:space="preserve"> </w:t>
      </w:r>
      <w:r>
        <w:t>достижение</w:t>
      </w:r>
      <w:r>
        <w:rPr>
          <w:spacing w:val="-3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67"/>
        </w:rPr>
        <w:t xml:space="preserve"> </w:t>
      </w:r>
      <w:r>
        <w:t>системы.</w:t>
      </w:r>
    </w:p>
    <w:p w:rsidR="00BF3F84" w:rsidRDefault="00BF3F84">
      <w:pPr>
        <w:spacing w:line="320" w:lineRule="exact"/>
        <w:sectPr w:rsidR="00BF3F84">
          <w:pgSz w:w="11920" w:h="16850"/>
          <w:pgMar w:top="1120" w:right="440" w:bottom="280" w:left="1160" w:header="720" w:footer="720" w:gutter="0"/>
          <w:cols w:space="720"/>
        </w:sectPr>
      </w:pPr>
    </w:p>
    <w:p w:rsidR="00BF3F84" w:rsidRDefault="00BF3F84">
      <w:pPr>
        <w:pStyle w:val="a3"/>
        <w:spacing w:before="8"/>
        <w:ind w:left="0"/>
        <w:jc w:val="left"/>
        <w:rPr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2112"/>
        <w:gridCol w:w="1980"/>
        <w:gridCol w:w="1978"/>
        <w:gridCol w:w="1870"/>
      </w:tblGrid>
      <w:tr w:rsidR="00BF3F84">
        <w:trPr>
          <w:trHeight w:val="342"/>
        </w:trPr>
        <w:tc>
          <w:tcPr>
            <w:tcW w:w="2132" w:type="dxa"/>
          </w:tcPr>
          <w:p w:rsidR="00BF3F84" w:rsidRDefault="00D76D4F">
            <w:pPr>
              <w:pStyle w:val="TableParagraph"/>
              <w:spacing w:before="9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Уровень</w:t>
            </w:r>
          </w:p>
        </w:tc>
        <w:tc>
          <w:tcPr>
            <w:tcW w:w="2112" w:type="dxa"/>
          </w:tcPr>
          <w:p w:rsidR="00BF3F84" w:rsidRDefault="00D76D4F">
            <w:pPr>
              <w:pStyle w:val="TableParagraph"/>
              <w:spacing w:before="9"/>
              <w:rPr>
                <w:sz w:val="27"/>
              </w:rPr>
            </w:pPr>
            <w:r>
              <w:rPr>
                <w:color w:val="171717"/>
                <w:sz w:val="27"/>
              </w:rPr>
              <w:t>Результаты</w:t>
            </w:r>
          </w:p>
        </w:tc>
        <w:tc>
          <w:tcPr>
            <w:tcW w:w="1980" w:type="dxa"/>
          </w:tcPr>
          <w:p w:rsidR="00BF3F84" w:rsidRDefault="00D76D4F">
            <w:pPr>
              <w:pStyle w:val="TableParagraph"/>
              <w:spacing w:before="9"/>
              <w:ind w:left="35"/>
              <w:rPr>
                <w:sz w:val="27"/>
              </w:rPr>
            </w:pPr>
            <w:r>
              <w:rPr>
                <w:color w:val="171717"/>
                <w:sz w:val="27"/>
              </w:rPr>
              <w:t>Процессы</w:t>
            </w:r>
          </w:p>
        </w:tc>
        <w:tc>
          <w:tcPr>
            <w:tcW w:w="1978" w:type="dxa"/>
          </w:tcPr>
          <w:p w:rsidR="00BF3F84" w:rsidRDefault="00D76D4F">
            <w:pPr>
              <w:pStyle w:val="TableParagraph"/>
              <w:spacing w:before="9"/>
              <w:ind w:left="40"/>
              <w:rPr>
                <w:sz w:val="27"/>
              </w:rPr>
            </w:pPr>
            <w:r>
              <w:rPr>
                <w:color w:val="171717"/>
                <w:sz w:val="27"/>
              </w:rPr>
              <w:t>Условия</w:t>
            </w:r>
          </w:p>
        </w:tc>
        <w:tc>
          <w:tcPr>
            <w:tcW w:w="1870" w:type="dxa"/>
          </w:tcPr>
          <w:p w:rsidR="00BF3F84" w:rsidRDefault="00D76D4F">
            <w:pPr>
              <w:pStyle w:val="TableParagraph"/>
              <w:spacing w:before="9"/>
              <w:ind w:left="52"/>
              <w:rPr>
                <w:sz w:val="27"/>
              </w:rPr>
            </w:pPr>
            <w:r>
              <w:rPr>
                <w:color w:val="171717"/>
                <w:sz w:val="27"/>
              </w:rPr>
              <w:t>Управление</w:t>
            </w:r>
          </w:p>
        </w:tc>
      </w:tr>
      <w:tr w:rsidR="00BF3F84">
        <w:trPr>
          <w:trHeight w:val="3460"/>
        </w:trPr>
        <w:tc>
          <w:tcPr>
            <w:tcW w:w="2132" w:type="dxa"/>
            <w:vMerge w:val="restart"/>
          </w:tcPr>
          <w:p w:rsidR="00BF3F84" w:rsidRDefault="00D76D4F">
            <w:pPr>
              <w:pStyle w:val="TableParagraph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Муниципальный</w:t>
            </w:r>
          </w:p>
        </w:tc>
        <w:tc>
          <w:tcPr>
            <w:tcW w:w="2112" w:type="dxa"/>
          </w:tcPr>
          <w:p w:rsidR="00BF3F84" w:rsidRDefault="00D76D4F">
            <w:pPr>
              <w:pStyle w:val="TableParagraph"/>
              <w:rPr>
                <w:sz w:val="27"/>
              </w:rPr>
            </w:pPr>
            <w:r>
              <w:rPr>
                <w:color w:val="171717"/>
                <w:w w:val="90"/>
                <w:sz w:val="27"/>
              </w:rPr>
              <w:t>Объективность</w:t>
            </w:r>
            <w:r>
              <w:rPr>
                <w:color w:val="171717"/>
                <w:spacing w:val="1"/>
                <w:w w:val="90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результатов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деятельности</w:t>
            </w:r>
          </w:p>
          <w:p w:rsidR="00BF3F84" w:rsidRDefault="00D76D4F">
            <w:pPr>
              <w:pStyle w:val="TableParagraph"/>
              <w:spacing w:before="2"/>
              <w:ind w:right="86"/>
              <w:rPr>
                <w:sz w:val="27"/>
              </w:rPr>
            </w:pPr>
            <w:r>
              <w:rPr>
                <w:color w:val="171717"/>
                <w:sz w:val="27"/>
              </w:rPr>
              <w:t>образовательных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организаций и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групп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w w:val="95"/>
                <w:sz w:val="27"/>
              </w:rPr>
              <w:t>образовательных</w:t>
            </w:r>
            <w:r>
              <w:rPr>
                <w:color w:val="171717"/>
                <w:spacing w:val="1"/>
                <w:w w:val="9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организаций</w:t>
            </w:r>
          </w:p>
        </w:tc>
        <w:tc>
          <w:tcPr>
            <w:tcW w:w="1980" w:type="dxa"/>
          </w:tcPr>
          <w:p w:rsidR="00BF3F84" w:rsidRDefault="00D76D4F">
            <w:pPr>
              <w:pStyle w:val="TableParagraph"/>
              <w:ind w:left="21" w:right="212"/>
              <w:rPr>
                <w:sz w:val="27"/>
              </w:rPr>
            </w:pPr>
            <w:proofErr w:type="spellStart"/>
            <w:proofErr w:type="gramStart"/>
            <w:r>
              <w:rPr>
                <w:color w:val="171717"/>
                <w:sz w:val="27"/>
              </w:rPr>
              <w:t>Образовательн</w:t>
            </w:r>
            <w:proofErr w:type="spellEnd"/>
            <w:r>
              <w:rPr>
                <w:color w:val="171717"/>
                <w:spacing w:val="-65"/>
                <w:sz w:val="27"/>
              </w:rPr>
              <w:t xml:space="preserve"> </w:t>
            </w:r>
            <w:proofErr w:type="spellStart"/>
            <w:r>
              <w:rPr>
                <w:color w:val="171717"/>
                <w:sz w:val="27"/>
              </w:rPr>
              <w:t>ый</w:t>
            </w:r>
            <w:proofErr w:type="spellEnd"/>
            <w:proofErr w:type="gramEnd"/>
            <w:r>
              <w:rPr>
                <w:color w:val="171717"/>
                <w:sz w:val="27"/>
              </w:rPr>
              <w:t xml:space="preserve"> процесс в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proofErr w:type="spellStart"/>
            <w:r>
              <w:rPr>
                <w:color w:val="171717"/>
                <w:sz w:val="27"/>
              </w:rPr>
              <w:t>образовательн</w:t>
            </w:r>
            <w:proofErr w:type="spellEnd"/>
          </w:p>
          <w:p w:rsidR="00BF3F84" w:rsidRDefault="00D76D4F">
            <w:pPr>
              <w:pStyle w:val="TableParagraph"/>
              <w:spacing w:before="0"/>
              <w:ind w:left="21" w:right="-20"/>
              <w:rPr>
                <w:sz w:val="27"/>
              </w:rPr>
            </w:pPr>
            <w:proofErr w:type="spellStart"/>
            <w:r>
              <w:rPr>
                <w:color w:val="171717"/>
                <w:sz w:val="27"/>
              </w:rPr>
              <w:t>ых</w:t>
            </w:r>
            <w:proofErr w:type="spellEnd"/>
            <w:r>
              <w:rPr>
                <w:color w:val="171717"/>
                <w:sz w:val="27"/>
              </w:rPr>
              <w:t xml:space="preserve"> </w:t>
            </w:r>
            <w:proofErr w:type="gramStart"/>
            <w:r>
              <w:rPr>
                <w:color w:val="171717"/>
                <w:sz w:val="27"/>
              </w:rPr>
              <w:t>организациях</w:t>
            </w:r>
            <w:proofErr w:type="gramEnd"/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проведение</w:t>
            </w:r>
          </w:p>
          <w:p w:rsidR="00BF3F84" w:rsidRDefault="00D76D4F">
            <w:pPr>
              <w:pStyle w:val="TableParagraph"/>
              <w:spacing w:before="0"/>
              <w:ind w:left="21" w:right="94"/>
              <w:rPr>
                <w:sz w:val="27"/>
              </w:rPr>
            </w:pPr>
            <w:r>
              <w:rPr>
                <w:color w:val="171717"/>
                <w:sz w:val="27"/>
              </w:rPr>
              <w:t>оценочных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процедур и/или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w w:val="95"/>
                <w:sz w:val="27"/>
              </w:rPr>
              <w:t>муниципального</w:t>
            </w:r>
            <w:r>
              <w:rPr>
                <w:color w:val="171717"/>
                <w:spacing w:val="-62"/>
                <w:w w:val="9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этапа</w:t>
            </w:r>
          </w:p>
          <w:p w:rsidR="00BF3F84" w:rsidRDefault="00D76D4F">
            <w:pPr>
              <w:pStyle w:val="TableParagraph"/>
              <w:spacing w:before="0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олимпиады</w:t>
            </w:r>
          </w:p>
        </w:tc>
        <w:tc>
          <w:tcPr>
            <w:tcW w:w="1978" w:type="dxa"/>
          </w:tcPr>
          <w:p w:rsidR="00BF3F84" w:rsidRDefault="00D76D4F">
            <w:pPr>
              <w:pStyle w:val="TableParagraph"/>
              <w:ind w:right="107"/>
              <w:rPr>
                <w:sz w:val="27"/>
              </w:rPr>
            </w:pPr>
            <w:r>
              <w:rPr>
                <w:color w:val="171717"/>
                <w:sz w:val="27"/>
              </w:rPr>
              <w:t>Условия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организации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proofErr w:type="gramStart"/>
            <w:r>
              <w:rPr>
                <w:color w:val="171717"/>
                <w:w w:val="90"/>
                <w:sz w:val="27"/>
              </w:rPr>
              <w:t>образовательно</w:t>
            </w:r>
            <w:r>
              <w:rPr>
                <w:color w:val="171717"/>
                <w:spacing w:val="1"/>
                <w:w w:val="90"/>
                <w:sz w:val="27"/>
              </w:rPr>
              <w:t xml:space="preserve"> </w:t>
            </w:r>
            <w:proofErr w:type="spellStart"/>
            <w:r>
              <w:rPr>
                <w:color w:val="171717"/>
                <w:sz w:val="27"/>
              </w:rPr>
              <w:t>го</w:t>
            </w:r>
            <w:proofErr w:type="spellEnd"/>
            <w:proofErr w:type="gramEnd"/>
            <w:r>
              <w:rPr>
                <w:color w:val="171717"/>
                <w:sz w:val="27"/>
              </w:rPr>
              <w:t xml:space="preserve"> процесса в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proofErr w:type="spellStart"/>
            <w:r>
              <w:rPr>
                <w:color w:val="171717"/>
                <w:sz w:val="27"/>
              </w:rPr>
              <w:t>образовательн</w:t>
            </w:r>
            <w:proofErr w:type="spellEnd"/>
          </w:p>
          <w:p w:rsidR="00BF3F84" w:rsidRDefault="00D76D4F">
            <w:pPr>
              <w:pStyle w:val="TableParagraph"/>
              <w:spacing w:before="0" w:line="309" w:lineRule="exact"/>
              <w:ind w:right="-15"/>
              <w:rPr>
                <w:sz w:val="27"/>
              </w:rPr>
            </w:pPr>
            <w:proofErr w:type="spellStart"/>
            <w:r>
              <w:rPr>
                <w:color w:val="171717"/>
                <w:sz w:val="27"/>
              </w:rPr>
              <w:t>ых</w:t>
            </w:r>
            <w:proofErr w:type="spellEnd"/>
            <w:r>
              <w:rPr>
                <w:color w:val="171717"/>
                <w:spacing w:val="-6"/>
                <w:sz w:val="27"/>
              </w:rPr>
              <w:t xml:space="preserve"> </w:t>
            </w:r>
            <w:proofErr w:type="gramStart"/>
            <w:r>
              <w:rPr>
                <w:color w:val="171717"/>
                <w:sz w:val="27"/>
              </w:rPr>
              <w:t>организациях</w:t>
            </w:r>
            <w:proofErr w:type="gramEnd"/>
          </w:p>
        </w:tc>
        <w:tc>
          <w:tcPr>
            <w:tcW w:w="1870" w:type="dxa"/>
          </w:tcPr>
          <w:p w:rsidR="00BF3F84" w:rsidRDefault="00D76D4F">
            <w:pPr>
              <w:pStyle w:val="TableParagraph"/>
              <w:ind w:left="26"/>
              <w:rPr>
                <w:sz w:val="27"/>
              </w:rPr>
            </w:pPr>
            <w:r>
              <w:rPr>
                <w:color w:val="171717"/>
                <w:sz w:val="27"/>
              </w:rPr>
              <w:t>Управление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proofErr w:type="spellStart"/>
            <w:proofErr w:type="gramStart"/>
            <w:r>
              <w:rPr>
                <w:color w:val="171717"/>
                <w:w w:val="90"/>
                <w:sz w:val="27"/>
              </w:rPr>
              <w:t>образовательны</w:t>
            </w:r>
            <w:proofErr w:type="spellEnd"/>
            <w:r>
              <w:rPr>
                <w:color w:val="171717"/>
                <w:spacing w:val="1"/>
                <w:w w:val="90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ми</w:t>
            </w:r>
            <w:proofErr w:type="gramEnd"/>
          </w:p>
          <w:p w:rsidR="00BF3F84" w:rsidRDefault="00D76D4F">
            <w:pPr>
              <w:pStyle w:val="TableParagraph"/>
              <w:spacing w:before="0" w:line="310" w:lineRule="exact"/>
              <w:ind w:left="26"/>
              <w:rPr>
                <w:sz w:val="27"/>
              </w:rPr>
            </w:pPr>
            <w:r>
              <w:rPr>
                <w:color w:val="171717"/>
                <w:sz w:val="27"/>
              </w:rPr>
              <w:t>организациями</w:t>
            </w:r>
          </w:p>
        </w:tc>
      </w:tr>
      <w:tr w:rsidR="00BF3F84">
        <w:trPr>
          <w:trHeight w:val="2210"/>
        </w:trPr>
        <w:tc>
          <w:tcPr>
            <w:tcW w:w="2132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2112" w:type="dxa"/>
          </w:tcPr>
          <w:p w:rsidR="00BF3F84" w:rsidRDefault="00D76D4F">
            <w:pPr>
              <w:pStyle w:val="TableParagraph"/>
              <w:ind w:right="2"/>
              <w:rPr>
                <w:sz w:val="27"/>
              </w:rPr>
            </w:pPr>
            <w:r>
              <w:rPr>
                <w:color w:val="171717"/>
                <w:sz w:val="27"/>
              </w:rPr>
              <w:t>Индивидуальны е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результаты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proofErr w:type="spellStart"/>
            <w:proofErr w:type="gramStart"/>
            <w:r>
              <w:rPr>
                <w:color w:val="171717"/>
                <w:sz w:val="27"/>
              </w:rPr>
              <w:t>профессиональн</w:t>
            </w:r>
            <w:proofErr w:type="spellEnd"/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ой</w:t>
            </w:r>
            <w:proofErr w:type="gramEnd"/>
            <w:r>
              <w:rPr>
                <w:color w:val="171717"/>
                <w:sz w:val="27"/>
              </w:rPr>
              <w:t xml:space="preserve"> деятельности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педагогических</w:t>
            </w:r>
          </w:p>
          <w:p w:rsidR="00BF3F84" w:rsidRDefault="00D76D4F">
            <w:pPr>
              <w:pStyle w:val="TableParagraph"/>
              <w:spacing w:before="13" w:line="237" w:lineRule="auto"/>
              <w:ind w:right="299"/>
              <w:rPr>
                <w:sz w:val="27"/>
              </w:rPr>
            </w:pPr>
            <w:r>
              <w:rPr>
                <w:color w:val="171717"/>
                <w:sz w:val="27"/>
              </w:rPr>
              <w:t>и руководящих</w:t>
            </w:r>
            <w:r>
              <w:rPr>
                <w:color w:val="171717"/>
                <w:spacing w:val="-66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работников</w:t>
            </w:r>
          </w:p>
        </w:tc>
        <w:tc>
          <w:tcPr>
            <w:tcW w:w="1980" w:type="dxa"/>
          </w:tcPr>
          <w:p w:rsidR="00BF3F84" w:rsidRDefault="00D76D4F">
            <w:pPr>
              <w:pStyle w:val="TableParagraph"/>
              <w:ind w:left="21"/>
              <w:rPr>
                <w:sz w:val="27"/>
              </w:rPr>
            </w:pPr>
            <w:r>
              <w:rPr>
                <w:color w:val="171717"/>
                <w:w w:val="90"/>
                <w:sz w:val="27"/>
              </w:rPr>
              <w:t>Методическая</w:t>
            </w:r>
            <w:r>
              <w:rPr>
                <w:color w:val="171717"/>
                <w:spacing w:val="1"/>
                <w:w w:val="90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работа</w:t>
            </w:r>
          </w:p>
          <w:p w:rsidR="00BF3F84" w:rsidRDefault="00BF3F84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BF3F84" w:rsidRDefault="00D76D4F">
            <w:pPr>
              <w:pStyle w:val="TableParagraph"/>
              <w:spacing w:before="0" w:line="242" w:lineRule="auto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Повышение</w:t>
            </w:r>
            <w:r>
              <w:rPr>
                <w:color w:val="171717"/>
                <w:spacing w:val="1"/>
                <w:sz w:val="27"/>
              </w:rPr>
              <w:t xml:space="preserve"> </w:t>
            </w:r>
            <w:r>
              <w:rPr>
                <w:color w:val="171717"/>
                <w:w w:val="90"/>
                <w:sz w:val="27"/>
              </w:rPr>
              <w:t>квалификации</w:t>
            </w:r>
          </w:p>
        </w:tc>
        <w:tc>
          <w:tcPr>
            <w:tcW w:w="1978" w:type="dxa"/>
          </w:tcPr>
          <w:p w:rsidR="00BF3F84" w:rsidRDefault="00BF3F84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1870" w:type="dxa"/>
          </w:tcPr>
          <w:p w:rsidR="00BF3F84" w:rsidRDefault="00BF3F84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</w:tr>
      <w:tr w:rsidR="00BF3F84">
        <w:trPr>
          <w:trHeight w:val="657"/>
        </w:trPr>
        <w:tc>
          <w:tcPr>
            <w:tcW w:w="2132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7940" w:type="dxa"/>
            <w:gridSpan w:val="4"/>
          </w:tcPr>
          <w:p w:rsidR="00BF3F84" w:rsidRDefault="00D76D4F">
            <w:pPr>
              <w:pStyle w:val="TableParagraph"/>
              <w:spacing w:before="7"/>
              <w:rPr>
                <w:sz w:val="27"/>
              </w:rPr>
            </w:pPr>
            <w:r>
              <w:rPr>
                <w:color w:val="171717"/>
                <w:sz w:val="27"/>
              </w:rPr>
              <w:t>НОКО</w:t>
            </w:r>
            <w:r>
              <w:rPr>
                <w:color w:val="171717"/>
                <w:spacing w:val="-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(результаты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7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условия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деятельности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образовательных</w:t>
            </w:r>
            <w:r>
              <w:rPr>
                <w:color w:val="171717"/>
                <w:spacing w:val="-6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организаций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групп</w:t>
            </w:r>
            <w:r>
              <w:rPr>
                <w:color w:val="171717"/>
                <w:spacing w:val="-2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образовательных организаций)</w:t>
            </w:r>
          </w:p>
        </w:tc>
      </w:tr>
    </w:tbl>
    <w:p w:rsidR="00BF3F84" w:rsidRDefault="00BF3F84">
      <w:pPr>
        <w:pStyle w:val="a3"/>
        <w:ind w:left="0"/>
        <w:jc w:val="left"/>
        <w:rPr>
          <w:sz w:val="20"/>
        </w:rPr>
      </w:pPr>
    </w:p>
    <w:p w:rsidR="00BF3F84" w:rsidRDefault="00D76D4F">
      <w:pPr>
        <w:pStyle w:val="a3"/>
        <w:spacing w:before="260" w:line="256" w:lineRule="auto"/>
        <w:ind w:right="307" w:firstLine="705"/>
        <w:jc w:val="left"/>
      </w:pPr>
      <w:r>
        <w:t>Муниципальная</w:t>
      </w:r>
      <w:r>
        <w:rPr>
          <w:spacing w:val="55"/>
        </w:rPr>
        <w:t xml:space="preserve"> </w:t>
      </w:r>
      <w:r>
        <w:t>система</w:t>
      </w:r>
      <w:r>
        <w:rPr>
          <w:spacing w:val="52"/>
        </w:rPr>
        <w:t xml:space="preserve"> </w:t>
      </w:r>
      <w:r>
        <w:t>включает</w:t>
      </w:r>
      <w:r>
        <w:rPr>
          <w:spacing w:val="52"/>
        </w:rPr>
        <w:t xml:space="preserve"> </w:t>
      </w:r>
      <w:r>
        <w:t>комплекс</w:t>
      </w:r>
      <w:r>
        <w:rPr>
          <w:spacing w:val="50"/>
        </w:rPr>
        <w:t xml:space="preserve"> </w:t>
      </w:r>
      <w:r>
        <w:t>процедур,</w:t>
      </w:r>
      <w:r>
        <w:rPr>
          <w:spacing w:val="52"/>
        </w:rPr>
        <w:t xml:space="preserve"> </w:t>
      </w:r>
      <w:r>
        <w:t>формируемых</w:t>
      </w:r>
      <w:r>
        <w:rPr>
          <w:spacing w:val="-6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муниципальном</w:t>
      </w:r>
      <w:r>
        <w:rPr>
          <w:spacing w:val="-5"/>
        </w:rPr>
        <w:t xml:space="preserve"> </w:t>
      </w:r>
      <w:r>
        <w:t>уровне,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уровне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организации.</w:t>
      </w:r>
    </w:p>
    <w:p w:rsidR="00BF3F84" w:rsidRDefault="00BF3F84">
      <w:pPr>
        <w:pStyle w:val="a3"/>
        <w:ind w:left="0"/>
        <w:jc w:val="left"/>
        <w:rPr>
          <w:sz w:val="20"/>
        </w:rPr>
      </w:pPr>
    </w:p>
    <w:p w:rsidR="00BF3F84" w:rsidRDefault="00BF3F84">
      <w:pPr>
        <w:pStyle w:val="a3"/>
        <w:spacing w:before="7" w:after="1"/>
        <w:ind w:left="0"/>
        <w:jc w:val="left"/>
        <w:rPr>
          <w:sz w:val="16"/>
        </w:rPr>
      </w:pPr>
    </w:p>
    <w:tbl>
      <w:tblPr>
        <w:tblStyle w:val="TableNormal"/>
        <w:tblW w:w="0" w:type="auto"/>
        <w:tblInd w:w="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6642"/>
      </w:tblGrid>
      <w:tr w:rsidR="00BF3F84">
        <w:trPr>
          <w:trHeight w:val="628"/>
        </w:trPr>
        <w:tc>
          <w:tcPr>
            <w:tcW w:w="2698" w:type="dxa"/>
          </w:tcPr>
          <w:p w:rsidR="00BF3F84" w:rsidRDefault="00D76D4F">
            <w:pPr>
              <w:pStyle w:val="TableParagraph"/>
              <w:spacing w:before="0" w:line="308" w:lineRule="exact"/>
              <w:ind w:left="21" w:right="262"/>
              <w:rPr>
                <w:sz w:val="27"/>
              </w:rPr>
            </w:pPr>
            <w:r>
              <w:rPr>
                <w:color w:val="171717"/>
                <w:sz w:val="27"/>
              </w:rPr>
              <w:t>Уровень постановки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целей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организации</w:t>
            </w: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9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Оценочная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процедура</w:t>
            </w:r>
          </w:p>
        </w:tc>
      </w:tr>
      <w:tr w:rsidR="00BF3F84">
        <w:trPr>
          <w:trHeight w:val="340"/>
        </w:trPr>
        <w:tc>
          <w:tcPr>
            <w:tcW w:w="2698" w:type="dxa"/>
            <w:vMerge w:val="restart"/>
          </w:tcPr>
          <w:p w:rsidR="00BF3F84" w:rsidRDefault="00D76D4F">
            <w:pPr>
              <w:pStyle w:val="TableParagraph"/>
              <w:spacing w:before="9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Муниципальный</w:t>
            </w: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9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Анализ</w:t>
            </w:r>
            <w:r>
              <w:rPr>
                <w:color w:val="171717"/>
                <w:spacing w:val="-6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результатов</w:t>
            </w:r>
            <w:r>
              <w:rPr>
                <w:color w:val="171717"/>
                <w:spacing w:val="-8"/>
                <w:sz w:val="27"/>
              </w:rPr>
              <w:t xml:space="preserve"> </w:t>
            </w:r>
            <w:proofErr w:type="spellStart"/>
            <w:r>
              <w:rPr>
                <w:color w:val="171717"/>
                <w:sz w:val="27"/>
              </w:rPr>
              <w:t>самообследований</w:t>
            </w:r>
            <w:proofErr w:type="spellEnd"/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Адресные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районные</w:t>
            </w:r>
            <w:r>
              <w:rPr>
                <w:color w:val="171717"/>
                <w:spacing w:val="-6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диагностические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работы</w:t>
            </w:r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Муниципальные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олимпиады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конкурсы</w:t>
            </w:r>
          </w:p>
        </w:tc>
      </w:tr>
      <w:tr w:rsidR="00BF3F84">
        <w:trPr>
          <w:trHeight w:val="70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ind w:left="28" w:right="205"/>
              <w:rPr>
                <w:sz w:val="27"/>
              </w:rPr>
            </w:pPr>
            <w:r>
              <w:rPr>
                <w:color w:val="171717"/>
                <w:sz w:val="27"/>
              </w:rPr>
              <w:t>Контекстный анализ результатов оценочных процедур,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организованных</w:t>
            </w:r>
            <w:r>
              <w:rPr>
                <w:color w:val="171717"/>
                <w:spacing w:val="-1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на</w:t>
            </w:r>
            <w:r>
              <w:rPr>
                <w:color w:val="171717"/>
                <w:spacing w:val="-2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муниципальном</w:t>
            </w:r>
            <w:r>
              <w:rPr>
                <w:color w:val="171717"/>
                <w:spacing w:val="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уровне</w:t>
            </w:r>
          </w:p>
        </w:tc>
      </w:tr>
      <w:tr w:rsidR="00BF3F84">
        <w:trPr>
          <w:trHeight w:val="647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 w:line="310" w:lineRule="exact"/>
              <w:ind w:left="28" w:right="1083"/>
              <w:rPr>
                <w:sz w:val="27"/>
              </w:rPr>
            </w:pPr>
            <w:r>
              <w:rPr>
                <w:color w:val="171717"/>
                <w:sz w:val="27"/>
              </w:rPr>
              <w:t>Анализ условий деятельности образовательных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организаций</w:t>
            </w:r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Анкетирования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опросы</w:t>
            </w:r>
          </w:p>
        </w:tc>
      </w:tr>
      <w:tr w:rsidR="00BF3F84">
        <w:trPr>
          <w:trHeight w:val="345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Аттестация</w:t>
            </w:r>
            <w:r>
              <w:rPr>
                <w:color w:val="171717"/>
                <w:spacing w:val="-2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кадров</w:t>
            </w:r>
          </w:p>
        </w:tc>
      </w:tr>
      <w:tr w:rsidR="00BF3F84">
        <w:trPr>
          <w:trHeight w:val="647"/>
        </w:trPr>
        <w:tc>
          <w:tcPr>
            <w:tcW w:w="2698" w:type="dxa"/>
            <w:vMerge w:val="restart"/>
          </w:tcPr>
          <w:p w:rsidR="00BF3F84" w:rsidRDefault="00D76D4F">
            <w:pPr>
              <w:pStyle w:val="TableParagraph"/>
              <w:spacing w:before="0"/>
              <w:ind w:left="21" w:right="262"/>
              <w:rPr>
                <w:sz w:val="27"/>
              </w:rPr>
            </w:pPr>
            <w:r>
              <w:rPr>
                <w:color w:val="171717"/>
                <w:w w:val="90"/>
                <w:sz w:val="27"/>
              </w:rPr>
              <w:t>Образовательная</w:t>
            </w:r>
            <w:r>
              <w:rPr>
                <w:color w:val="171717"/>
                <w:spacing w:val="1"/>
                <w:w w:val="90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организация</w:t>
            </w: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0" w:line="310" w:lineRule="exact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Текущее</w:t>
            </w:r>
            <w:r>
              <w:rPr>
                <w:color w:val="171717"/>
                <w:spacing w:val="-7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оценивание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proofErr w:type="gramStart"/>
            <w:r>
              <w:rPr>
                <w:color w:val="171717"/>
                <w:sz w:val="27"/>
              </w:rPr>
              <w:t>обучающихся</w:t>
            </w:r>
            <w:proofErr w:type="gramEnd"/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Итоговое</w:t>
            </w:r>
            <w:r>
              <w:rPr>
                <w:color w:val="171717"/>
                <w:spacing w:val="-6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оценивание</w:t>
            </w:r>
            <w:r>
              <w:rPr>
                <w:color w:val="171717"/>
                <w:spacing w:val="-5"/>
                <w:sz w:val="27"/>
              </w:rPr>
              <w:t xml:space="preserve"> </w:t>
            </w:r>
            <w:proofErr w:type="gramStart"/>
            <w:r>
              <w:rPr>
                <w:color w:val="171717"/>
                <w:sz w:val="27"/>
              </w:rPr>
              <w:t>обучающихся</w:t>
            </w:r>
            <w:proofErr w:type="gramEnd"/>
          </w:p>
        </w:tc>
      </w:tr>
      <w:tr w:rsidR="00BF3F84">
        <w:trPr>
          <w:trHeight w:val="338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proofErr w:type="spellStart"/>
            <w:r>
              <w:rPr>
                <w:color w:val="171717"/>
                <w:sz w:val="27"/>
              </w:rPr>
              <w:t>Самообследование</w:t>
            </w:r>
            <w:proofErr w:type="spellEnd"/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9"/>
              <w:ind w:left="28"/>
              <w:rPr>
                <w:sz w:val="27"/>
              </w:rPr>
            </w:pPr>
            <w:proofErr w:type="spellStart"/>
            <w:r>
              <w:rPr>
                <w:color w:val="171717"/>
                <w:sz w:val="27"/>
              </w:rPr>
              <w:t>Внутришкольные</w:t>
            </w:r>
            <w:proofErr w:type="spellEnd"/>
            <w:r>
              <w:rPr>
                <w:color w:val="171717"/>
                <w:spacing w:val="-9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мониторинги</w:t>
            </w:r>
          </w:p>
        </w:tc>
      </w:tr>
      <w:tr w:rsidR="00BF3F84">
        <w:trPr>
          <w:trHeight w:val="345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Портфолио</w:t>
            </w:r>
            <w:r>
              <w:rPr>
                <w:color w:val="171717"/>
                <w:spacing w:val="-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обучающихся</w:t>
            </w:r>
            <w:r>
              <w:rPr>
                <w:color w:val="171717"/>
                <w:spacing w:val="-3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педагогов</w:t>
            </w:r>
          </w:p>
        </w:tc>
      </w:tr>
    </w:tbl>
    <w:p w:rsidR="00BF3F84" w:rsidRDefault="00BF3F84">
      <w:pPr>
        <w:rPr>
          <w:sz w:val="27"/>
        </w:rPr>
        <w:sectPr w:rsidR="00BF3F84">
          <w:pgSz w:w="11920" w:h="16850"/>
          <w:pgMar w:top="1600" w:right="44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6642"/>
      </w:tblGrid>
      <w:tr w:rsidR="00BF3F84">
        <w:trPr>
          <w:trHeight w:val="645"/>
        </w:trPr>
        <w:tc>
          <w:tcPr>
            <w:tcW w:w="2698" w:type="dxa"/>
            <w:vMerge w:val="restart"/>
          </w:tcPr>
          <w:p w:rsidR="00BF3F84" w:rsidRDefault="00BF3F84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0"/>
              <w:ind w:left="28" w:right="1339"/>
              <w:rPr>
                <w:sz w:val="27"/>
              </w:rPr>
            </w:pPr>
            <w:r>
              <w:rPr>
                <w:color w:val="171717"/>
                <w:sz w:val="27"/>
              </w:rPr>
              <w:t>Внутренняя оценка условий образовательной</w:t>
            </w:r>
            <w:r>
              <w:rPr>
                <w:color w:val="171717"/>
                <w:spacing w:val="-6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деятельности</w:t>
            </w:r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9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Независимые</w:t>
            </w:r>
            <w:r>
              <w:rPr>
                <w:color w:val="171717"/>
                <w:spacing w:val="-6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оценочные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процедуры</w:t>
            </w:r>
          </w:p>
        </w:tc>
      </w:tr>
      <w:tr w:rsidR="00BF3F84">
        <w:trPr>
          <w:trHeight w:val="340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spacing w:before="7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Опросы</w:t>
            </w:r>
            <w:r>
              <w:rPr>
                <w:color w:val="171717"/>
                <w:spacing w:val="-4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и</w:t>
            </w:r>
            <w:r>
              <w:rPr>
                <w:color w:val="171717"/>
                <w:spacing w:val="-5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анкетирования</w:t>
            </w:r>
          </w:p>
        </w:tc>
      </w:tr>
      <w:tr w:rsidR="00BF3F84">
        <w:trPr>
          <w:trHeight w:val="345"/>
        </w:trPr>
        <w:tc>
          <w:tcPr>
            <w:tcW w:w="2698" w:type="dxa"/>
            <w:vMerge/>
            <w:tcBorders>
              <w:top w:val="nil"/>
            </w:tcBorders>
          </w:tcPr>
          <w:p w:rsidR="00BF3F84" w:rsidRDefault="00BF3F84">
            <w:pPr>
              <w:rPr>
                <w:sz w:val="2"/>
                <w:szCs w:val="2"/>
              </w:rPr>
            </w:pPr>
          </w:p>
        </w:tc>
        <w:tc>
          <w:tcPr>
            <w:tcW w:w="6642" w:type="dxa"/>
          </w:tcPr>
          <w:p w:rsidR="00BF3F84" w:rsidRDefault="00D76D4F">
            <w:pPr>
              <w:pStyle w:val="TableParagraph"/>
              <w:ind w:left="28"/>
              <w:rPr>
                <w:sz w:val="27"/>
              </w:rPr>
            </w:pPr>
            <w:r>
              <w:rPr>
                <w:color w:val="171717"/>
                <w:sz w:val="27"/>
              </w:rPr>
              <w:t>Аттестация</w:t>
            </w:r>
            <w:r>
              <w:rPr>
                <w:color w:val="171717"/>
                <w:spacing w:val="-2"/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кадров</w:t>
            </w:r>
          </w:p>
        </w:tc>
      </w:tr>
    </w:tbl>
    <w:p w:rsidR="00BF3F84" w:rsidRDefault="00BF3F84">
      <w:pPr>
        <w:pStyle w:val="a3"/>
        <w:spacing w:before="1"/>
        <w:ind w:left="0"/>
        <w:jc w:val="left"/>
        <w:rPr>
          <w:sz w:val="21"/>
        </w:rPr>
      </w:pPr>
    </w:p>
    <w:p w:rsidR="00BF3F84" w:rsidRDefault="00D76D4F">
      <w:pPr>
        <w:pStyle w:val="a3"/>
        <w:spacing w:before="89" w:line="259" w:lineRule="auto"/>
        <w:ind w:right="403" w:firstLine="705"/>
      </w:pPr>
      <w:r>
        <w:t>Информация,</w:t>
      </w:r>
      <w:r>
        <w:rPr>
          <w:spacing w:val="1"/>
        </w:rPr>
        <w:t xml:space="preserve"> </w:t>
      </w:r>
      <w:r>
        <w:t>полученная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системы, подлежит анализу и интерпретации для принятия управленческих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адресных</w:t>
      </w:r>
      <w:r>
        <w:rPr>
          <w:spacing w:val="1"/>
        </w:rPr>
        <w:t xml:space="preserve"> </w:t>
      </w:r>
      <w:r>
        <w:t>рекомендаций,</w:t>
      </w:r>
      <w:r>
        <w:rPr>
          <w:spacing w:val="1"/>
        </w:rPr>
        <w:t xml:space="preserve"> </w:t>
      </w:r>
      <w:r>
        <w:t>актуализации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повышения</w:t>
      </w:r>
      <w:r>
        <w:rPr>
          <w:spacing w:val="-1"/>
        </w:rPr>
        <w:t xml:space="preserve"> </w:t>
      </w:r>
      <w:r>
        <w:t>квалификации педагогических</w:t>
      </w:r>
      <w:r>
        <w:rPr>
          <w:spacing w:val="4"/>
        </w:rPr>
        <w:t xml:space="preserve"> </w:t>
      </w:r>
      <w:r>
        <w:t>работников.</w:t>
      </w:r>
    </w:p>
    <w:p w:rsidR="00BF3F84" w:rsidRDefault="00D76D4F">
      <w:pPr>
        <w:pStyle w:val="a3"/>
        <w:spacing w:line="259" w:lineRule="auto"/>
        <w:ind w:right="404" w:firstLine="705"/>
      </w:pPr>
      <w:proofErr w:type="gramStart"/>
      <w:r>
        <w:t>Информация,</w:t>
      </w:r>
      <w:r>
        <w:rPr>
          <w:spacing w:val="1"/>
        </w:rPr>
        <w:t xml:space="preserve"> </w:t>
      </w:r>
      <w:r>
        <w:t>полученная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яв</w:t>
      </w:r>
      <w:r>
        <w:t>ляется</w:t>
      </w:r>
      <w:proofErr w:type="gramEnd"/>
      <w:r>
        <w:rPr>
          <w:spacing w:val="1"/>
        </w:rPr>
        <w:t xml:space="preserve"> </w:t>
      </w:r>
      <w:r>
        <w:t>открытой,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сообщества и участников образовательного процесса и наряду с адресными</w:t>
      </w:r>
      <w:r>
        <w:rPr>
          <w:spacing w:val="1"/>
        </w:rPr>
        <w:t xml:space="preserve"> </w:t>
      </w:r>
      <w:r>
        <w:t>рекомендациями и управленческими решениями, выработанными на основе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призвана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формировани</w:t>
      </w:r>
      <w:r>
        <w:t>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объективной</w:t>
      </w:r>
      <w:r>
        <w:rPr>
          <w:spacing w:val="-1"/>
        </w:rPr>
        <w:t xml:space="preserve"> </w:t>
      </w:r>
      <w:r>
        <w:t>оценке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результатов.</w:t>
      </w:r>
    </w:p>
    <w:p w:rsidR="00BF3F84" w:rsidRDefault="00BF3F84">
      <w:pPr>
        <w:spacing w:line="259" w:lineRule="auto"/>
        <w:sectPr w:rsidR="00BF3F84">
          <w:pgSz w:w="11920" w:h="16850"/>
          <w:pgMar w:top="1120" w:right="440" w:bottom="280" w:left="1160" w:header="720" w:footer="720" w:gutter="0"/>
          <w:cols w:space="720"/>
        </w:sectPr>
      </w:pPr>
    </w:p>
    <w:p w:rsidR="00BF3F84" w:rsidRDefault="00BF3F84">
      <w:pPr>
        <w:pStyle w:val="a3"/>
        <w:spacing w:before="4"/>
        <w:ind w:left="0"/>
        <w:jc w:val="left"/>
        <w:rPr>
          <w:sz w:val="22"/>
        </w:rPr>
      </w:pPr>
    </w:p>
    <w:p w:rsidR="00BF3F84" w:rsidRDefault="00D76D4F">
      <w:pPr>
        <w:spacing w:before="90"/>
        <w:ind w:left="760" w:right="1427"/>
        <w:jc w:val="center"/>
        <w:rPr>
          <w:b/>
          <w:sz w:val="24"/>
        </w:rPr>
      </w:pPr>
      <w:bookmarkStart w:id="7" w:name="Муниципальная_система_обеспечения_объект"/>
      <w:bookmarkEnd w:id="7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69.05pt;margin-top:22.45pt;width:138.35pt;height:64.75pt;z-index:-15728640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3" w:line="261" w:lineRule="auto"/>
                    <w:ind w:left="665" w:right="664" w:hanging="2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объективности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проведения и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достоверности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42" type="#_x0000_t202" style="position:absolute;left:0;text-align:left;margin-left:230.9pt;margin-top:22.45pt;width:138.35pt;height:64.75pt;z-index:-15728128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121" w:line="259" w:lineRule="auto"/>
                    <w:ind w:left="235" w:right="23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организация сбора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</w:rPr>
                    <w:t>образовательной</w:t>
                  </w:r>
                  <w:proofErr w:type="gramEnd"/>
                </w:p>
                <w:p w:rsidR="00BF3F84" w:rsidRDefault="00D76D4F">
                  <w:pPr>
                    <w:ind w:left="234" w:right="23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статистики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41" type="#_x0000_t202" style="position:absolute;left:0;text-align:left;margin-left:389.55pt;margin-top:22.45pt;width:138.35pt;height:64.75pt;z-index:-15727616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3" w:line="261" w:lineRule="auto"/>
                    <w:ind w:left="241" w:right="231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планирование и анализ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результатов</w:t>
                  </w:r>
                </w:p>
                <w:p w:rsidR="00BF3F84" w:rsidRDefault="00D76D4F">
                  <w:pPr>
                    <w:spacing w:line="264" w:lineRule="auto"/>
                    <w:ind w:left="241" w:right="22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профессионального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самообразования,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sz w:val="24"/>
        </w:rPr>
        <w:t>Муниципальный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уровень</w:t>
      </w:r>
    </w:p>
    <w:p w:rsidR="00BF3F84" w:rsidRDefault="00BF3F84">
      <w:pPr>
        <w:pStyle w:val="a3"/>
        <w:spacing w:before="1"/>
        <w:ind w:left="0"/>
        <w:jc w:val="left"/>
        <w:rPr>
          <w:b/>
          <w:sz w:val="5"/>
        </w:rPr>
      </w:pPr>
    </w:p>
    <w:p w:rsidR="00BF3F84" w:rsidRDefault="00D76D4F">
      <w:pPr>
        <w:tabs>
          <w:tab w:val="left" w:pos="4649"/>
          <w:tab w:val="left" w:pos="8018"/>
        </w:tabs>
        <w:ind w:left="148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6pt;height:78.1pt;mso-position-horizontal-relative:char;mso-position-vertical-relative:line" coordsize="120,1562">
            <v:shape id="_x0000_s1040" style="position:absolute;width:120;height:1562" coordsize="120,1562" o:spt="100" adj="0,,0" path="m50,1442r-50,l60,1562r50,-100l50,1462r,-20xm70,100r-20,l50,1462r20,l70,100xm120,1442r-50,l70,1462r40,l120,1442xm60,l,120r50,l50,100r60,l60,xm110,100r-40,l70,120r50,l110,10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>
        <w:rPr>
          <w:sz w:val="20"/>
        </w:rPr>
        <w:tab/>
      </w:r>
      <w:r>
        <w:rPr>
          <w:position w:val="21"/>
          <w:sz w:val="20"/>
        </w:rPr>
      </w:r>
      <w:r>
        <w:rPr>
          <w:position w:val="21"/>
          <w:sz w:val="20"/>
        </w:rPr>
        <w:pict>
          <v:group id="_x0000_s1037" style="width:6pt;height:78.1pt;mso-position-horizontal-relative:char;mso-position-vertical-relative:line" coordsize="120,1562">
            <v:shape id="_x0000_s1038" style="position:absolute;width:120;height:1562" coordsize="120,1562" o:spt="100" adj="0,,0" path="m50,1442r-50,l60,1562r50,-100l50,1462r,-20xm70,100r-20,l50,1462r20,l70,100xm120,1442r-50,l70,1462r40,l120,1442xm60,l,120r50,l50,100r60,l60,xm110,100r-40,l70,120r50,l110,10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>
        <w:rPr>
          <w:position w:val="21"/>
          <w:sz w:val="20"/>
        </w:rPr>
        <w:tab/>
      </w:r>
      <w:r>
        <w:rPr>
          <w:position w:val="9"/>
          <w:sz w:val="20"/>
        </w:rPr>
      </w:r>
      <w:r>
        <w:rPr>
          <w:position w:val="9"/>
          <w:sz w:val="20"/>
        </w:rPr>
        <w:pict>
          <v:group id="_x0000_s1035" style="width:6pt;height:78.1pt;mso-position-horizontal-relative:char;mso-position-vertical-relative:line" coordsize="120,1562">
            <v:shape id="_x0000_s1036" style="position:absolute;width:120;height:1562" coordsize="120,1562" o:spt="100" adj="0,,0" path="m50,1442r-50,l60,1562r50,-100l50,1462r,-20xm70,100r-20,l50,1462r20,l70,100xm120,1442r-50,l70,1462r40,l120,1442xm60,l,120r50,l50,100r60,l60,xm110,100r-40,l70,120r50,l110,10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BF3F84" w:rsidRDefault="00D76D4F">
      <w:pPr>
        <w:ind w:left="760" w:right="1384"/>
        <w:jc w:val="center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организаций</w:t>
      </w:r>
    </w:p>
    <w:p w:rsidR="00BF3F84" w:rsidRDefault="00D76D4F">
      <w:pPr>
        <w:pStyle w:val="a3"/>
        <w:spacing w:before="5"/>
        <w:ind w:left="0"/>
        <w:jc w:val="left"/>
        <w:rPr>
          <w:b/>
          <w:sz w:val="9"/>
        </w:rPr>
      </w:pPr>
      <w:r>
        <w:pict>
          <v:shape id="_x0000_s1034" type="#_x0000_t202" style="position:absolute;margin-left:69.7pt;margin-top:8.15pt;width:138.35pt;height:64.75pt;z-index:-15725568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5" w:line="259" w:lineRule="auto"/>
                    <w:ind w:left="583" w:right="575" w:firstLine="160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объективности</w:t>
                  </w:r>
                  <w:r>
                    <w:rPr>
                      <w:rFonts w:ascii="Calibri" w:hAnsi="Calibri"/>
                      <w:spacing w:val="-13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и</w:t>
                  </w:r>
                </w:p>
                <w:p w:rsidR="00BF3F84" w:rsidRDefault="00D76D4F">
                  <w:pPr>
                    <w:spacing w:line="267" w:lineRule="exact"/>
                    <w:ind w:left="241" w:right="234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проведения</w:t>
                  </w:r>
                  <w:r>
                    <w:rPr>
                      <w:rFonts w:ascii="Calibri" w:hAnsi="Calibri"/>
                      <w:spacing w:val="-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и</w:t>
                  </w:r>
                </w:p>
                <w:p w:rsidR="00BF3F84" w:rsidRDefault="00D76D4F">
                  <w:pPr>
                    <w:spacing w:before="29"/>
                    <w:ind w:left="238" w:right="23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результатов</w:t>
                  </w:r>
                  <w:r>
                    <w:rPr>
                      <w:rFonts w:ascii="Calibri" w:hAnsi="Calibri"/>
                      <w:spacing w:val="-4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оценочных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3" type="#_x0000_t202" style="position:absolute;margin-left:232.6pt;margin-top:8.9pt;width:138.35pt;height:64.75pt;z-index:-15725056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5" w:line="259" w:lineRule="auto"/>
                    <w:ind w:left="258" w:right="253" w:firstLine="2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Применение единых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требований к оценке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результатов оценочных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процедур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2" type="#_x0000_t202" style="position:absolute;margin-left:392.6pt;margin-top:8.15pt;width:138.35pt;height:64.75pt;z-index:-15724544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126" w:line="256" w:lineRule="auto"/>
                    <w:ind w:left="547" w:right="541" w:firstLine="2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Корректировка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образовательных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программ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71.15pt;margin-top:91.5pt;width:138.35pt;height:64.75pt;z-index:-15724032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122"/>
                    <w:ind w:left="235" w:right="23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</w:p>
                <w:p w:rsidR="00BF3F84" w:rsidRDefault="00D76D4F">
                  <w:pPr>
                    <w:spacing w:before="19" w:line="264" w:lineRule="auto"/>
                    <w:ind w:left="241" w:right="233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информационной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открытости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margin-left:234.05pt;margin-top:90.75pt;width:138.35pt;height:64.75pt;z-index:-15723520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4" w:line="261" w:lineRule="auto"/>
                    <w:ind w:left="452" w:right="434" w:firstLine="288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функционирования</w:t>
                  </w:r>
                </w:p>
                <w:p w:rsidR="00BF3F84" w:rsidRDefault="00D76D4F">
                  <w:pPr>
                    <w:spacing w:line="256" w:lineRule="auto"/>
                    <w:ind w:left="332" w:right="31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внутренней</w:t>
                  </w:r>
                  <w:r>
                    <w:rPr>
                      <w:rFonts w:ascii="Calibri" w:hAnsi="Calibri"/>
                      <w:spacing w:val="25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системы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качества</w:t>
                  </w:r>
                  <w:r>
                    <w:rPr>
                      <w:rFonts w:ascii="Calibri" w:hAnsi="Calibri"/>
                      <w:spacing w:val="-4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образования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29" type="#_x0000_t202" style="position:absolute;margin-left:392.6pt;margin-top:90.05pt;width:138.35pt;height:64.75pt;z-index:-15723008;mso-wrap-distance-left:0;mso-wrap-distance-right:0;mso-position-horizontal-relative:page" filled="f" strokeweight="1.5pt">
            <v:textbox inset="0,0,0,0">
              <w:txbxContent>
                <w:p w:rsidR="00BF3F84" w:rsidRDefault="00D76D4F">
                  <w:pPr>
                    <w:spacing w:before="74" w:line="261" w:lineRule="auto"/>
                    <w:ind w:left="241" w:right="233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pacing w:val="-1"/>
                    </w:rPr>
                    <w:t xml:space="preserve">Оказание </w:t>
                  </w:r>
                  <w:r>
                    <w:rPr>
                      <w:rFonts w:ascii="Calibri" w:hAnsi="Calibri"/>
                    </w:rPr>
                    <w:t>помощи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</w:rPr>
                    <w:t>обучающимся</w:t>
                  </w:r>
                  <w:proofErr w:type="gramEnd"/>
                  <w:r>
                    <w:rPr>
                      <w:rFonts w:ascii="Calibri" w:hAnsi="Calibri"/>
                      <w:spacing w:val="-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по</w:t>
                  </w:r>
                </w:p>
                <w:p w:rsidR="00BF3F84" w:rsidRDefault="00D76D4F">
                  <w:pPr>
                    <w:spacing w:line="256" w:lineRule="auto"/>
                    <w:ind w:left="241" w:right="232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результатам оценочных</w:t>
                  </w:r>
                  <w:r>
                    <w:rPr>
                      <w:rFonts w:ascii="Calibri" w:hAnsi="Calibri"/>
                      <w:spacing w:val="-47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процедур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28" type="#_x0000_t202" style="position:absolute;margin-left:71.9pt;margin-top:177.05pt;width:138.35pt;height:64.75pt;z-index:-15722496;mso-wrap-distance-left:0;mso-wrap-distance-right:0;mso-position-horizontal-relative:page" filled="f" strokeweight="1.5pt">
            <v:textbox inset="0,0,0,0">
              <w:txbxContent>
                <w:p w:rsidR="00BF3F84" w:rsidRDefault="00BF3F84">
                  <w:pPr>
                    <w:pStyle w:val="a3"/>
                    <w:spacing w:before="3"/>
                    <w:ind w:left="0"/>
                    <w:jc w:val="left"/>
                    <w:rPr>
                      <w:b/>
                      <w:sz w:val="23"/>
                    </w:rPr>
                  </w:pPr>
                </w:p>
                <w:p w:rsidR="00BF3F84" w:rsidRDefault="00D76D4F">
                  <w:pPr>
                    <w:ind w:left="234" w:right="23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Проведение</w:t>
                  </w:r>
                </w:p>
                <w:p w:rsidR="00BF3F84" w:rsidRDefault="00D76D4F">
                  <w:pPr>
                    <w:spacing w:before="22"/>
                    <w:ind w:left="236" w:right="235"/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самообследования</w:t>
                  </w:r>
                  <w:proofErr w:type="spellEnd"/>
                </w:p>
              </w:txbxContent>
            </v:textbox>
            <w10:wrap type="topAndBottom" anchorx="page"/>
          </v:shape>
        </w:pict>
      </w:r>
      <w:r>
        <w:pict>
          <v:shape id="_x0000_s1027" type="#_x0000_t202" style="position:absolute;margin-left:233.35pt;margin-top:179.3pt;width:138.35pt;height:64.75pt;z-index:-15721984;mso-wrap-distance-left:0;mso-wrap-distance-right:0;mso-position-horizontal-relative:page" filled="f" strokeweight="1.5pt">
            <v:textbox inset="0,0,0,0">
              <w:txbxContent>
                <w:p w:rsidR="00BF3F84" w:rsidRDefault="00BF3F84">
                  <w:pPr>
                    <w:pStyle w:val="a3"/>
                    <w:spacing w:before="1"/>
                    <w:ind w:left="0"/>
                    <w:jc w:val="left"/>
                    <w:rPr>
                      <w:b/>
                      <w:sz w:val="23"/>
                    </w:rPr>
                  </w:pPr>
                </w:p>
                <w:p w:rsidR="00BF3F84" w:rsidRDefault="00D76D4F">
                  <w:pPr>
                    <w:spacing w:before="1" w:line="264" w:lineRule="auto"/>
                    <w:ind w:left="191" w:right="182" w:firstLine="619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Повышение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квалификации</w:t>
                  </w:r>
                  <w:r>
                    <w:rPr>
                      <w:rFonts w:ascii="Calibri" w:hAnsi="Calibri"/>
                      <w:spacing w:val="-12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педагогов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26" type="#_x0000_t202" style="position:absolute;margin-left:392.6pt;margin-top:177.8pt;width:138.35pt;height:64.75pt;z-index:-15721472;mso-wrap-distance-left:0;mso-wrap-distance-right:0;mso-position-horizontal-relative:page" filled="f" strokeweight="1.5pt">
            <v:textbox inset="0,0,0,0">
              <w:txbxContent>
                <w:p w:rsidR="00BF3F84" w:rsidRDefault="00BF3F84">
                  <w:pPr>
                    <w:pStyle w:val="a3"/>
                    <w:spacing w:before="3"/>
                    <w:ind w:left="0"/>
                    <w:jc w:val="left"/>
                    <w:rPr>
                      <w:b/>
                      <w:sz w:val="23"/>
                    </w:rPr>
                  </w:pPr>
                </w:p>
                <w:p w:rsidR="00BF3F84" w:rsidRDefault="00D76D4F">
                  <w:pPr>
                    <w:spacing w:line="264" w:lineRule="auto"/>
                    <w:ind w:left="407" w:right="396" w:firstLine="189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Планирование и</w:t>
                  </w:r>
                  <w:r>
                    <w:rPr>
                      <w:rFonts w:ascii="Calibri" w:hAnsi="Calibri"/>
                      <w:spacing w:val="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организация</w:t>
                  </w:r>
                  <w:r>
                    <w:rPr>
                      <w:rFonts w:ascii="Calibri" w:hAnsi="Calibri"/>
                      <w:spacing w:val="-12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работы</w:t>
                  </w:r>
                </w:p>
              </w:txbxContent>
            </v:textbox>
            <w10:wrap type="topAndBottom" anchorx="page"/>
          </v:shape>
        </w:pict>
      </w:r>
    </w:p>
    <w:p w:rsidR="00BF3F84" w:rsidRDefault="00BF3F84">
      <w:pPr>
        <w:pStyle w:val="a3"/>
        <w:ind w:left="0"/>
        <w:jc w:val="left"/>
        <w:rPr>
          <w:b/>
          <w:sz w:val="20"/>
        </w:rPr>
      </w:pPr>
    </w:p>
    <w:p w:rsidR="00BF3F84" w:rsidRDefault="00BF3F84">
      <w:pPr>
        <w:pStyle w:val="a3"/>
        <w:spacing w:before="8"/>
        <w:ind w:left="0"/>
        <w:jc w:val="left"/>
        <w:rPr>
          <w:b/>
          <w:sz w:val="27"/>
        </w:rPr>
      </w:pPr>
    </w:p>
    <w:sectPr w:rsidR="00BF3F84">
      <w:pgSz w:w="11920" w:h="16850"/>
      <w:pgMar w:top="1600" w:right="4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46C"/>
    <w:multiLevelType w:val="hybridMultilevel"/>
    <w:tmpl w:val="6AEA1938"/>
    <w:lvl w:ilvl="0" w:tplc="D5629598">
      <w:numFmt w:val="bullet"/>
      <w:lvlText w:val="-"/>
      <w:lvlJc w:val="left"/>
      <w:pPr>
        <w:ind w:left="539" w:hanging="164"/>
      </w:pPr>
      <w:rPr>
        <w:rFonts w:hint="default"/>
        <w:w w:val="100"/>
        <w:lang w:val="ru-RU" w:eastAsia="en-US" w:bidi="ar-SA"/>
      </w:rPr>
    </w:lvl>
    <w:lvl w:ilvl="1" w:tplc="76EA69B4">
      <w:numFmt w:val="bullet"/>
      <w:lvlText w:val="*"/>
      <w:lvlJc w:val="left"/>
      <w:pPr>
        <w:ind w:left="539" w:hanging="346"/>
      </w:pPr>
      <w:rPr>
        <w:rFonts w:ascii="Times New Roman" w:eastAsia="Times New Roman" w:hAnsi="Times New Roman" w:cs="Times New Roman" w:hint="default"/>
        <w:color w:val="171717"/>
        <w:w w:val="98"/>
        <w:sz w:val="28"/>
        <w:szCs w:val="28"/>
        <w:lang w:val="ru-RU" w:eastAsia="en-US" w:bidi="ar-SA"/>
      </w:rPr>
    </w:lvl>
    <w:lvl w:ilvl="2" w:tplc="908CD906">
      <w:numFmt w:val="bullet"/>
      <w:lvlText w:val="•"/>
      <w:lvlJc w:val="left"/>
      <w:pPr>
        <w:ind w:left="1700" w:hanging="346"/>
      </w:pPr>
      <w:rPr>
        <w:rFonts w:hint="default"/>
        <w:lang w:val="ru-RU" w:eastAsia="en-US" w:bidi="ar-SA"/>
      </w:rPr>
    </w:lvl>
    <w:lvl w:ilvl="3" w:tplc="49F2516A">
      <w:numFmt w:val="bullet"/>
      <w:lvlText w:val="•"/>
      <w:lvlJc w:val="left"/>
      <w:pPr>
        <w:ind w:left="2776" w:hanging="346"/>
      </w:pPr>
      <w:rPr>
        <w:rFonts w:hint="default"/>
        <w:lang w:val="ru-RU" w:eastAsia="en-US" w:bidi="ar-SA"/>
      </w:rPr>
    </w:lvl>
    <w:lvl w:ilvl="4" w:tplc="A7422786">
      <w:numFmt w:val="bullet"/>
      <w:lvlText w:val="•"/>
      <w:lvlJc w:val="left"/>
      <w:pPr>
        <w:ind w:left="3852" w:hanging="346"/>
      </w:pPr>
      <w:rPr>
        <w:rFonts w:hint="default"/>
        <w:lang w:val="ru-RU" w:eastAsia="en-US" w:bidi="ar-SA"/>
      </w:rPr>
    </w:lvl>
    <w:lvl w:ilvl="5" w:tplc="A88475A2">
      <w:numFmt w:val="bullet"/>
      <w:lvlText w:val="•"/>
      <w:lvlJc w:val="left"/>
      <w:pPr>
        <w:ind w:left="4929" w:hanging="346"/>
      </w:pPr>
      <w:rPr>
        <w:rFonts w:hint="default"/>
        <w:lang w:val="ru-RU" w:eastAsia="en-US" w:bidi="ar-SA"/>
      </w:rPr>
    </w:lvl>
    <w:lvl w:ilvl="6" w:tplc="669CD24A">
      <w:numFmt w:val="bullet"/>
      <w:lvlText w:val="•"/>
      <w:lvlJc w:val="left"/>
      <w:pPr>
        <w:ind w:left="6005" w:hanging="346"/>
      </w:pPr>
      <w:rPr>
        <w:rFonts w:hint="default"/>
        <w:lang w:val="ru-RU" w:eastAsia="en-US" w:bidi="ar-SA"/>
      </w:rPr>
    </w:lvl>
    <w:lvl w:ilvl="7" w:tplc="1F9624C8">
      <w:numFmt w:val="bullet"/>
      <w:lvlText w:val="•"/>
      <w:lvlJc w:val="left"/>
      <w:pPr>
        <w:ind w:left="7082" w:hanging="346"/>
      </w:pPr>
      <w:rPr>
        <w:rFonts w:hint="default"/>
        <w:lang w:val="ru-RU" w:eastAsia="en-US" w:bidi="ar-SA"/>
      </w:rPr>
    </w:lvl>
    <w:lvl w:ilvl="8" w:tplc="84367D16">
      <w:numFmt w:val="bullet"/>
      <w:lvlText w:val="•"/>
      <w:lvlJc w:val="left"/>
      <w:pPr>
        <w:ind w:left="8158" w:hanging="346"/>
      </w:pPr>
      <w:rPr>
        <w:rFonts w:hint="default"/>
        <w:lang w:val="ru-RU" w:eastAsia="en-US" w:bidi="ar-SA"/>
      </w:rPr>
    </w:lvl>
  </w:abstractNum>
  <w:abstractNum w:abstractNumId="1">
    <w:nsid w:val="1C6D2734"/>
    <w:multiLevelType w:val="hybridMultilevel"/>
    <w:tmpl w:val="7C869E78"/>
    <w:lvl w:ilvl="0" w:tplc="C7D4BCCA">
      <w:start w:val="1"/>
      <w:numFmt w:val="upperRoman"/>
      <w:lvlText w:val="%1."/>
      <w:lvlJc w:val="left"/>
      <w:pPr>
        <w:ind w:left="1619" w:hanging="720"/>
        <w:jc w:val="right"/>
      </w:pPr>
      <w:rPr>
        <w:rFonts w:hint="default"/>
        <w:b/>
        <w:bCs/>
        <w:w w:val="98"/>
        <w:lang w:val="ru-RU" w:eastAsia="en-US" w:bidi="ar-SA"/>
      </w:rPr>
    </w:lvl>
    <w:lvl w:ilvl="1" w:tplc="37924992">
      <w:numFmt w:val="bullet"/>
      <w:lvlText w:val="*"/>
      <w:lvlJc w:val="left"/>
      <w:pPr>
        <w:ind w:left="539" w:hanging="284"/>
      </w:pPr>
      <w:rPr>
        <w:rFonts w:ascii="Times New Roman" w:eastAsia="Times New Roman" w:hAnsi="Times New Roman" w:cs="Times New Roman" w:hint="default"/>
        <w:color w:val="171717"/>
        <w:w w:val="98"/>
        <w:sz w:val="28"/>
        <w:szCs w:val="28"/>
        <w:lang w:val="ru-RU" w:eastAsia="en-US" w:bidi="ar-SA"/>
      </w:rPr>
    </w:lvl>
    <w:lvl w:ilvl="2" w:tplc="CCF088D4">
      <w:numFmt w:val="bullet"/>
      <w:lvlText w:val="•"/>
      <w:lvlJc w:val="left"/>
      <w:pPr>
        <w:ind w:left="2585" w:hanging="284"/>
      </w:pPr>
      <w:rPr>
        <w:rFonts w:hint="default"/>
        <w:lang w:val="ru-RU" w:eastAsia="en-US" w:bidi="ar-SA"/>
      </w:rPr>
    </w:lvl>
    <w:lvl w:ilvl="3" w:tplc="D58C0678">
      <w:numFmt w:val="bullet"/>
      <w:lvlText w:val="•"/>
      <w:lvlJc w:val="left"/>
      <w:pPr>
        <w:ind w:left="3551" w:hanging="284"/>
      </w:pPr>
      <w:rPr>
        <w:rFonts w:hint="default"/>
        <w:lang w:val="ru-RU" w:eastAsia="en-US" w:bidi="ar-SA"/>
      </w:rPr>
    </w:lvl>
    <w:lvl w:ilvl="4" w:tplc="A99C434A">
      <w:numFmt w:val="bullet"/>
      <w:lvlText w:val="•"/>
      <w:lvlJc w:val="left"/>
      <w:pPr>
        <w:ind w:left="4517" w:hanging="284"/>
      </w:pPr>
      <w:rPr>
        <w:rFonts w:hint="default"/>
        <w:lang w:val="ru-RU" w:eastAsia="en-US" w:bidi="ar-SA"/>
      </w:rPr>
    </w:lvl>
    <w:lvl w:ilvl="5" w:tplc="D2F497C0">
      <w:numFmt w:val="bullet"/>
      <w:lvlText w:val="•"/>
      <w:lvlJc w:val="left"/>
      <w:pPr>
        <w:ind w:left="5482" w:hanging="284"/>
      </w:pPr>
      <w:rPr>
        <w:rFonts w:hint="default"/>
        <w:lang w:val="ru-RU" w:eastAsia="en-US" w:bidi="ar-SA"/>
      </w:rPr>
    </w:lvl>
    <w:lvl w:ilvl="6" w:tplc="4B38185A">
      <w:numFmt w:val="bullet"/>
      <w:lvlText w:val="•"/>
      <w:lvlJc w:val="left"/>
      <w:pPr>
        <w:ind w:left="6448" w:hanging="284"/>
      </w:pPr>
      <w:rPr>
        <w:rFonts w:hint="default"/>
        <w:lang w:val="ru-RU" w:eastAsia="en-US" w:bidi="ar-SA"/>
      </w:rPr>
    </w:lvl>
    <w:lvl w:ilvl="7" w:tplc="ADBA332C">
      <w:numFmt w:val="bullet"/>
      <w:lvlText w:val="•"/>
      <w:lvlJc w:val="left"/>
      <w:pPr>
        <w:ind w:left="7414" w:hanging="284"/>
      </w:pPr>
      <w:rPr>
        <w:rFonts w:hint="default"/>
        <w:lang w:val="ru-RU" w:eastAsia="en-US" w:bidi="ar-SA"/>
      </w:rPr>
    </w:lvl>
    <w:lvl w:ilvl="8" w:tplc="82BAB41A">
      <w:numFmt w:val="bullet"/>
      <w:lvlText w:val="•"/>
      <w:lvlJc w:val="left"/>
      <w:pPr>
        <w:ind w:left="8379" w:hanging="284"/>
      </w:pPr>
      <w:rPr>
        <w:rFonts w:hint="default"/>
        <w:lang w:val="ru-RU" w:eastAsia="en-US" w:bidi="ar-SA"/>
      </w:rPr>
    </w:lvl>
  </w:abstractNum>
  <w:abstractNum w:abstractNumId="2">
    <w:nsid w:val="2A1C2E50"/>
    <w:multiLevelType w:val="hybridMultilevel"/>
    <w:tmpl w:val="DBACCDDA"/>
    <w:lvl w:ilvl="0" w:tplc="BF1C1DF4">
      <w:numFmt w:val="bullet"/>
      <w:lvlText w:val="-"/>
      <w:lvlJc w:val="left"/>
      <w:pPr>
        <w:ind w:left="539" w:hanging="231"/>
      </w:pPr>
      <w:rPr>
        <w:rFonts w:ascii="Times New Roman" w:eastAsia="Times New Roman" w:hAnsi="Times New Roman" w:cs="Times New Roman" w:hint="default"/>
        <w:color w:val="171717"/>
        <w:w w:val="98"/>
        <w:sz w:val="28"/>
        <w:szCs w:val="28"/>
        <w:lang w:val="ru-RU" w:eastAsia="en-US" w:bidi="ar-SA"/>
      </w:rPr>
    </w:lvl>
    <w:lvl w:ilvl="1" w:tplc="63A2DA20">
      <w:numFmt w:val="bullet"/>
      <w:lvlText w:val="•"/>
      <w:lvlJc w:val="left"/>
      <w:pPr>
        <w:ind w:left="1517" w:hanging="231"/>
      </w:pPr>
      <w:rPr>
        <w:rFonts w:hint="default"/>
        <w:lang w:val="ru-RU" w:eastAsia="en-US" w:bidi="ar-SA"/>
      </w:rPr>
    </w:lvl>
    <w:lvl w:ilvl="2" w:tplc="A1744B26">
      <w:numFmt w:val="bullet"/>
      <w:lvlText w:val="•"/>
      <w:lvlJc w:val="left"/>
      <w:pPr>
        <w:ind w:left="2494" w:hanging="231"/>
      </w:pPr>
      <w:rPr>
        <w:rFonts w:hint="default"/>
        <w:lang w:val="ru-RU" w:eastAsia="en-US" w:bidi="ar-SA"/>
      </w:rPr>
    </w:lvl>
    <w:lvl w:ilvl="3" w:tplc="772A17A0">
      <w:numFmt w:val="bullet"/>
      <w:lvlText w:val="•"/>
      <w:lvlJc w:val="left"/>
      <w:pPr>
        <w:ind w:left="3471" w:hanging="231"/>
      </w:pPr>
      <w:rPr>
        <w:rFonts w:hint="default"/>
        <w:lang w:val="ru-RU" w:eastAsia="en-US" w:bidi="ar-SA"/>
      </w:rPr>
    </w:lvl>
    <w:lvl w:ilvl="4" w:tplc="C76E7E08">
      <w:numFmt w:val="bullet"/>
      <w:lvlText w:val="•"/>
      <w:lvlJc w:val="left"/>
      <w:pPr>
        <w:ind w:left="4448" w:hanging="231"/>
      </w:pPr>
      <w:rPr>
        <w:rFonts w:hint="default"/>
        <w:lang w:val="ru-RU" w:eastAsia="en-US" w:bidi="ar-SA"/>
      </w:rPr>
    </w:lvl>
    <w:lvl w:ilvl="5" w:tplc="9404D584">
      <w:numFmt w:val="bullet"/>
      <w:lvlText w:val="•"/>
      <w:lvlJc w:val="left"/>
      <w:pPr>
        <w:ind w:left="5425" w:hanging="231"/>
      </w:pPr>
      <w:rPr>
        <w:rFonts w:hint="default"/>
        <w:lang w:val="ru-RU" w:eastAsia="en-US" w:bidi="ar-SA"/>
      </w:rPr>
    </w:lvl>
    <w:lvl w:ilvl="6" w:tplc="DA9ADC54">
      <w:numFmt w:val="bullet"/>
      <w:lvlText w:val="•"/>
      <w:lvlJc w:val="left"/>
      <w:pPr>
        <w:ind w:left="6402" w:hanging="231"/>
      </w:pPr>
      <w:rPr>
        <w:rFonts w:hint="default"/>
        <w:lang w:val="ru-RU" w:eastAsia="en-US" w:bidi="ar-SA"/>
      </w:rPr>
    </w:lvl>
    <w:lvl w:ilvl="7" w:tplc="134C8CC0">
      <w:numFmt w:val="bullet"/>
      <w:lvlText w:val="•"/>
      <w:lvlJc w:val="left"/>
      <w:pPr>
        <w:ind w:left="7379" w:hanging="231"/>
      </w:pPr>
      <w:rPr>
        <w:rFonts w:hint="default"/>
        <w:lang w:val="ru-RU" w:eastAsia="en-US" w:bidi="ar-SA"/>
      </w:rPr>
    </w:lvl>
    <w:lvl w:ilvl="8" w:tplc="21DA265C">
      <w:numFmt w:val="bullet"/>
      <w:lvlText w:val="•"/>
      <w:lvlJc w:val="left"/>
      <w:pPr>
        <w:ind w:left="8356" w:hanging="23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F3F84"/>
    <w:rsid w:val="00BF3F84"/>
    <w:rsid w:val="00D7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3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39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4"/>
      <w:ind w:left="2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3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39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4"/>
      <w:ind w:left="2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2999</Words>
  <Characters>17098</Characters>
  <Application>Microsoft Office Word</Application>
  <DocSecurity>0</DocSecurity>
  <Lines>142</Lines>
  <Paragraphs>40</Paragraphs>
  <ScaleCrop>false</ScaleCrop>
  <Company>Home</Company>
  <LinksUpToDate>false</LinksUpToDate>
  <CharactersWithSpaces>20057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Хазов</dc:creator>
  <cp:lastModifiedBy>Расул Халилов</cp:lastModifiedBy>
  <cp:revision>2</cp:revision>
  <dcterms:created xsi:type="dcterms:W3CDTF">2021-09-17T08:51:00Z</dcterms:created>
  <dcterms:modified xsi:type="dcterms:W3CDTF">2021-09-17T08:51:00Z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2021-09-17T00:00:00Z</vt:filetime>
  </property>
</Properties>
</file>