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631" w:rsidRDefault="00FC1631" w:rsidP="000527CE">
      <w:pPr>
        <w:spacing w:after="3319" w:line="259" w:lineRule="auto"/>
        <w:ind w:left="48" w:right="0"/>
        <w:jc w:val="center"/>
        <w:rPr>
          <w:sz w:val="26"/>
        </w:rPr>
      </w:pPr>
    </w:p>
    <w:p w:rsidR="00FC1631" w:rsidRDefault="00FC1631" w:rsidP="000527CE">
      <w:pPr>
        <w:spacing w:after="3319" w:line="259" w:lineRule="auto"/>
        <w:ind w:left="48" w:right="0"/>
        <w:jc w:val="center"/>
        <w:rPr>
          <w:sz w:val="26"/>
        </w:rPr>
      </w:pPr>
    </w:p>
    <w:p w:rsidR="00FC1631" w:rsidRDefault="00FC1631" w:rsidP="000527CE">
      <w:pPr>
        <w:spacing w:after="3319" w:line="259" w:lineRule="auto"/>
        <w:ind w:left="48" w:right="0"/>
        <w:jc w:val="center"/>
        <w:rPr>
          <w:sz w:val="26"/>
        </w:rPr>
      </w:pPr>
    </w:p>
    <w:p w:rsidR="00FC1631" w:rsidRDefault="00FC1631" w:rsidP="000527CE">
      <w:pPr>
        <w:spacing w:after="3319" w:line="259" w:lineRule="auto"/>
        <w:ind w:left="48" w:right="0"/>
        <w:jc w:val="center"/>
        <w:rPr>
          <w:sz w:val="26"/>
        </w:rPr>
      </w:pPr>
    </w:p>
    <w:p w:rsidR="00FC1631" w:rsidRDefault="00FC1631" w:rsidP="000527CE">
      <w:pPr>
        <w:spacing w:after="3319" w:line="259" w:lineRule="auto"/>
        <w:ind w:left="48" w:right="0"/>
        <w:jc w:val="center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6381750" cy="7543800"/>
            <wp:effectExtent l="0" t="0" r="0" b="0"/>
            <wp:docPr id="2" name="Рисунок 2" descr="C:\Users\Admin\Downloads\отчет лаюз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отчет лаюза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819" w:rsidRDefault="000527CE" w:rsidP="000527CE">
      <w:pPr>
        <w:spacing w:after="3319" w:line="259" w:lineRule="auto"/>
        <w:ind w:left="48" w:right="0"/>
        <w:jc w:val="center"/>
      </w:pPr>
      <w:bookmarkStart w:id="0" w:name="_GoBack"/>
      <w:bookmarkEnd w:id="0"/>
      <w:r>
        <w:rPr>
          <w:sz w:val="26"/>
        </w:rPr>
        <w:lastRenderedPageBreak/>
        <w:t>МКУ «УПРАВЛЕНИЕ ОБРАЗОВАНИЯ» МО «БЕЖТИНСКИЙ УЧАСТОК»</w:t>
      </w:r>
    </w:p>
    <w:p w:rsidR="000527CE" w:rsidRDefault="000527CE" w:rsidP="000527CE">
      <w:pPr>
        <w:spacing w:after="0" w:line="250" w:lineRule="auto"/>
        <w:ind w:left="3591" w:right="720" w:hanging="2525"/>
        <w:jc w:val="center"/>
        <w:rPr>
          <w:sz w:val="72"/>
        </w:rPr>
      </w:pPr>
      <w:r>
        <w:rPr>
          <w:sz w:val="72"/>
        </w:rPr>
        <w:t>ПРОЕКТНАЯ РАБОТА</w:t>
      </w:r>
    </w:p>
    <w:p w:rsidR="003B0819" w:rsidRDefault="000527CE" w:rsidP="000527CE">
      <w:pPr>
        <w:spacing w:after="0" w:line="250" w:lineRule="auto"/>
        <w:ind w:left="3591" w:right="720" w:hanging="2525"/>
        <w:jc w:val="center"/>
      </w:pPr>
      <w:r>
        <w:rPr>
          <w:sz w:val="72"/>
        </w:rPr>
        <w:t>на тему</w:t>
      </w:r>
    </w:p>
    <w:p w:rsidR="003B0819" w:rsidRPr="000527CE" w:rsidRDefault="000527CE" w:rsidP="000527CE">
      <w:pPr>
        <w:spacing w:after="3020" w:line="216" w:lineRule="auto"/>
        <w:ind w:left="86" w:right="403" w:firstLine="845"/>
        <w:jc w:val="center"/>
        <w:rPr>
          <w:b/>
        </w:rPr>
      </w:pPr>
      <w:r w:rsidRPr="000527CE">
        <w:rPr>
          <w:b/>
          <w:sz w:val="76"/>
        </w:rPr>
        <w:t>«Виды коррупционных действий, предупреждение и предотвращение коррупции в 00»</w:t>
      </w:r>
    </w:p>
    <w:p w:rsidR="003B0819" w:rsidRDefault="000527CE">
      <w:pPr>
        <w:spacing w:after="305" w:line="259" w:lineRule="auto"/>
        <w:jc w:val="right"/>
      </w:pPr>
      <w:r>
        <w:t>Выполнила:</w:t>
      </w:r>
    </w:p>
    <w:p w:rsidR="003B0819" w:rsidRDefault="000527CE">
      <w:pPr>
        <w:pStyle w:val="1"/>
      </w:pPr>
      <w:proofErr w:type="spellStart"/>
      <w:r>
        <w:t>Раджабова</w:t>
      </w:r>
      <w:proofErr w:type="spellEnd"/>
      <w:r>
        <w:t xml:space="preserve"> </w:t>
      </w:r>
      <w:proofErr w:type="gramStart"/>
      <w:r>
        <w:t>Л.А. ,</w:t>
      </w:r>
      <w:proofErr w:type="gramEnd"/>
      <w:r>
        <w:t xml:space="preserve"> </w:t>
      </w:r>
    </w:p>
    <w:p w:rsidR="003B0819" w:rsidRDefault="000527CE" w:rsidP="000527CE">
      <w:pPr>
        <w:ind w:left="3351" w:right="0"/>
      </w:pPr>
      <w:r>
        <w:t>Бежта 2026г.</w:t>
      </w:r>
    </w:p>
    <w:p w:rsidR="000527CE" w:rsidRDefault="000527CE">
      <w:pPr>
        <w:spacing w:after="276"/>
        <w:ind w:left="10" w:right="0"/>
      </w:pPr>
    </w:p>
    <w:p w:rsidR="003B0819" w:rsidRDefault="000527CE">
      <w:pPr>
        <w:spacing w:after="276"/>
        <w:ind w:left="10" w:right="0"/>
      </w:pPr>
      <w:r>
        <w:lastRenderedPageBreak/>
        <w:t>СОДЕРЖАНИЕ</w:t>
      </w:r>
    </w:p>
    <w:p w:rsidR="003B0819" w:rsidRDefault="000527CE">
      <w:pPr>
        <w:spacing w:after="280"/>
        <w:ind w:left="19" w:right="0"/>
      </w:pPr>
      <w:r>
        <w:t>Введение</w:t>
      </w:r>
    </w:p>
    <w:p w:rsidR="003B0819" w:rsidRDefault="000527CE">
      <w:pPr>
        <w:numPr>
          <w:ilvl w:val="0"/>
          <w:numId w:val="1"/>
        </w:numPr>
        <w:ind w:right="0" w:hanging="278"/>
      </w:pPr>
      <w:r>
        <w:t>Понятие и виды коррупционных действий в образовательной среде</w:t>
      </w:r>
    </w:p>
    <w:p w:rsidR="003B0819" w:rsidRDefault="000527CE">
      <w:pPr>
        <w:numPr>
          <w:ilvl w:val="0"/>
          <w:numId w:val="1"/>
        </w:numPr>
        <w:ind w:right="0" w:hanging="278"/>
      </w:pPr>
      <w:r>
        <w:t>Причины распространения коррупции в 00</w:t>
      </w:r>
    </w:p>
    <w:p w:rsidR="003B0819" w:rsidRDefault="000527CE">
      <w:pPr>
        <w:ind w:left="10" w:right="0"/>
      </w:pPr>
      <w:r>
        <w:t>З. Нормативно-правовое регулирование противодействия коррупции</w:t>
      </w:r>
    </w:p>
    <w:p w:rsidR="003B0819" w:rsidRDefault="000527CE">
      <w:pPr>
        <w:numPr>
          <w:ilvl w:val="0"/>
          <w:numId w:val="2"/>
        </w:numPr>
        <w:ind w:right="0" w:hanging="278"/>
      </w:pPr>
      <w:r>
        <w:t>Система предупреждения коррупции в образовательной организации</w:t>
      </w:r>
    </w:p>
    <w:p w:rsidR="003B0819" w:rsidRDefault="000527CE">
      <w:pPr>
        <w:numPr>
          <w:ilvl w:val="0"/>
          <w:numId w:val="2"/>
        </w:numPr>
        <w:ind w:right="0" w:hanging="278"/>
      </w:pPr>
      <w:r>
        <w:t>Механизмы предотвращения коррупционных проявлений</w:t>
      </w:r>
    </w:p>
    <w:p w:rsidR="003B0819" w:rsidRDefault="000527CE">
      <w:pPr>
        <w:numPr>
          <w:ilvl w:val="0"/>
          <w:numId w:val="2"/>
        </w:numPr>
        <w:spacing w:after="45"/>
        <w:ind w:right="0" w:hanging="278"/>
      </w:pPr>
      <w:r>
        <w:t>Алгоритм действий при выявлении признаков коррупции Заключение</w:t>
      </w:r>
    </w:p>
    <w:p w:rsidR="003B0819" w:rsidRDefault="000527CE">
      <w:pPr>
        <w:ind w:left="187" w:right="0"/>
      </w:pPr>
      <w:r>
        <w:t xml:space="preserve">Список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194969" cy="36595"/>
                <wp:effectExtent l="0" t="0" r="0" b="0"/>
                <wp:docPr id="11909" name="Group 11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4969" cy="36595"/>
                          <a:chOff x="0" y="0"/>
                          <a:chExt cx="1194969" cy="36595"/>
                        </a:xfrm>
                      </wpg:grpSpPr>
                      <wps:wsp>
                        <wps:cNvPr id="11908" name="Shape 11908"/>
                        <wps:cNvSpPr/>
                        <wps:spPr>
                          <a:xfrm>
                            <a:off x="0" y="0"/>
                            <a:ext cx="1194969" cy="365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4969" h="36595">
                                <a:moveTo>
                                  <a:pt x="0" y="18298"/>
                                </a:moveTo>
                                <a:lnTo>
                                  <a:pt x="1194969" y="18298"/>
                                </a:lnTo>
                              </a:path>
                            </a:pathLst>
                          </a:custGeom>
                          <a:ln w="365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 xmlns:a="http://schemas.openxmlformats.org/drawingml/2006/main">
            <w:pict>
              <v:group id="Group 11909" style="width:94.092pt;height:2.88152pt;mso-position-horizontal-relative:char;mso-position-vertical-relative:line" coordsize="11949,365">
                <v:shape id="Shape 11908" style="position:absolute;width:11949;height:365;left:0;top:0;" coordsize="1194969,36595" path="m0,18298l1194969,18298">
                  <v:stroke weight="2.8815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>
        <w:t xml:space="preserve"> источников</w:t>
      </w:r>
    </w:p>
    <w:p w:rsidR="003B0819" w:rsidRDefault="000527CE">
      <w:pPr>
        <w:spacing w:after="274"/>
        <w:ind w:left="187" w:right="0"/>
      </w:pPr>
      <w:r>
        <w:t>Приложения (памятки, анкеты, локальные акты)</w:t>
      </w:r>
    </w:p>
    <w:p w:rsidR="003B0819" w:rsidRDefault="000527CE">
      <w:pPr>
        <w:spacing w:after="276"/>
        <w:ind w:left="29" w:right="0"/>
      </w:pPr>
      <w:r>
        <w:t>ВВЕДЕНИЕ</w:t>
      </w:r>
    </w:p>
    <w:p w:rsidR="003B0819" w:rsidRDefault="000527CE">
      <w:pPr>
        <w:spacing w:after="300"/>
        <w:ind w:left="10" w:right="778"/>
      </w:pPr>
      <w:r>
        <w:t>Актуальность темы. Коррупция в системе образования представляет собой одну из наиболее опасных угроз для качества обучения, социальной справедливости и доверия граждан к государственным институтам. Незаконные сборы с родителей, фальсификация результатов аттестации, нецелевое использование бюджетных средств, конфликт интересов педагогических работников — эти явления требуют системного и последовательного противодействия на всех уровнях управления.</w:t>
      </w:r>
    </w:p>
    <w:p w:rsidR="003B0819" w:rsidRDefault="000527CE">
      <w:pPr>
        <w:spacing w:after="269" w:line="251" w:lineRule="auto"/>
        <w:ind w:left="19" w:right="484"/>
        <w:jc w:val="left"/>
      </w:pPr>
      <w:r>
        <w:t>Цель проекта: систематизация знаний о видах коррупционных действий в образовательных организациях и разработка практических рекомендаций по их предупреждению и предотвращению.</w:t>
      </w:r>
    </w:p>
    <w:p w:rsidR="003B0819" w:rsidRDefault="000527CE">
      <w:pPr>
        <w:spacing w:after="290"/>
        <w:ind w:left="19" w:right="0"/>
      </w:pPr>
      <w:r>
        <w:t>Задачи проекта:</w:t>
      </w:r>
    </w:p>
    <w:p w:rsidR="003B0819" w:rsidRDefault="000527CE">
      <w:pPr>
        <w:numPr>
          <w:ilvl w:val="0"/>
          <w:numId w:val="3"/>
        </w:numPr>
        <w:ind w:right="792" w:hanging="240"/>
      </w:pPr>
      <w:r>
        <w:t>Классифицировать основные виды коррупционных проявлений в 00.</w:t>
      </w:r>
    </w:p>
    <w:p w:rsidR="003B0819" w:rsidRDefault="000527CE">
      <w:pPr>
        <w:numPr>
          <w:ilvl w:val="0"/>
          <w:numId w:val="3"/>
        </w:numPr>
        <w:ind w:right="792" w:hanging="240"/>
      </w:pPr>
      <w:r>
        <w:t>Выявить причины и условия, способствующие коррупции. З. Изучить нормативно-правовую базу противодействия коррупции.</w:t>
      </w:r>
    </w:p>
    <w:p w:rsidR="003B0819" w:rsidRDefault="000527CE">
      <w:pPr>
        <w:numPr>
          <w:ilvl w:val="0"/>
          <w:numId w:val="4"/>
        </w:numPr>
        <w:ind w:left="297" w:right="163" w:hanging="278"/>
      </w:pPr>
      <w:r>
        <w:t>Разработать модель системы профилактики коррупции в школе.</w:t>
      </w:r>
    </w:p>
    <w:p w:rsidR="003B0819" w:rsidRDefault="000527CE">
      <w:pPr>
        <w:numPr>
          <w:ilvl w:val="0"/>
          <w:numId w:val="4"/>
        </w:numPr>
        <w:spacing w:after="285"/>
        <w:ind w:left="297" w:right="163" w:hanging="278"/>
      </w:pPr>
      <w:r>
        <w:t xml:space="preserve">Создать алгоритм действий для педагогических работников и руководителей при выявлении </w:t>
      </w:r>
      <w:proofErr w:type="spellStart"/>
      <w:r>
        <w:t>коррупциогенных</w:t>
      </w:r>
      <w:proofErr w:type="spellEnd"/>
      <w:r>
        <w:t xml:space="preserve"> ситуаций.</w:t>
      </w:r>
    </w:p>
    <w:p w:rsidR="003B0819" w:rsidRDefault="000527CE">
      <w:pPr>
        <w:spacing w:after="296"/>
        <w:ind w:left="19" w:right="0"/>
      </w:pPr>
      <w:r>
        <w:t xml:space="preserve">Объект исследования: </w:t>
      </w:r>
      <w:proofErr w:type="spellStart"/>
      <w:r>
        <w:t>анлмкоррупционная</w:t>
      </w:r>
      <w:proofErr w:type="spellEnd"/>
      <w:r>
        <w:t xml:space="preserve"> деятельность в образовательных организациях.</w:t>
      </w:r>
    </w:p>
    <w:p w:rsidR="003B0819" w:rsidRDefault="000527CE">
      <w:pPr>
        <w:spacing w:after="193"/>
        <w:ind w:left="29" w:right="365"/>
      </w:pPr>
      <w:r>
        <w:t>Предмет исследования: виды коррупционных действий, меры предупреждения и предотвращения коррупции в 00.</w:t>
      </w:r>
    </w:p>
    <w:p w:rsidR="003B0819" w:rsidRDefault="000527CE">
      <w:pPr>
        <w:ind w:left="29" w:right="0"/>
      </w:pPr>
      <w:r>
        <w:t>Методы исследования: анализ нормативных документов, анкетирование, наблюдение, обобщение практического опыта.</w:t>
      </w:r>
    </w:p>
    <w:p w:rsidR="003B0819" w:rsidRDefault="000527CE">
      <w:pPr>
        <w:spacing w:after="257"/>
        <w:ind w:left="168" w:right="0" w:hanging="10"/>
        <w:jc w:val="left"/>
      </w:pPr>
      <w:r>
        <w:rPr>
          <w:sz w:val="30"/>
        </w:rPr>
        <w:lastRenderedPageBreak/>
        <w:t>1. ПОНЯТИЕ И ВИДЫ КОРРУПЦИОННЫХ ДЕЙСТВИЙ В ОБРАЗОВАТЕЛЬНОЙ СРЕДЕ</w:t>
      </w:r>
    </w:p>
    <w:p w:rsidR="003B0819" w:rsidRDefault="000527CE">
      <w:pPr>
        <w:spacing w:after="326"/>
        <w:ind w:left="250" w:right="0"/>
      </w:pPr>
      <w:r>
        <w:t>1.1. Легальное определение коррупции</w:t>
      </w:r>
    </w:p>
    <w:p w:rsidR="003B0819" w:rsidRDefault="000527CE">
      <w:pPr>
        <w:spacing w:after="342"/>
        <w:ind w:left="187" w:right="0"/>
      </w:pPr>
      <w:r>
        <w:t xml:space="preserve">Согласно Федеральному закону от </w:t>
      </w:r>
      <w:proofErr w:type="gramStart"/>
      <w:r>
        <w:t>25.12.2008 .У</w:t>
      </w:r>
      <w:proofErr w:type="gramEnd"/>
      <w:r>
        <w:t>(2 273-ФЗ «О противодействии коррупции», коррупция — это:</w:t>
      </w:r>
    </w:p>
    <w:p w:rsidR="003B0819" w:rsidRDefault="000527CE">
      <w:pPr>
        <w:spacing w:after="108" w:line="251" w:lineRule="auto"/>
        <w:ind w:left="187" w:right="739"/>
        <w:jc w:val="left"/>
      </w:pPr>
      <w:r>
        <w:rPr>
          <w:noProof/>
        </w:rPr>
        <w:drawing>
          <wp:inline distT="0" distB="0" distL="0" distR="0">
            <wp:extent cx="6097" cy="6099"/>
            <wp:effectExtent l="0" t="0" r="0" b="0"/>
            <wp:docPr id="2758" name="Picture 27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8" name="Picture 275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6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злоупотребление служебным положением; дача и получение взятки; коммерческий подкуп; иное незаконное использование должностным лицом своих полномочий вопреки законным интересам общества и государства. </w:t>
      </w:r>
      <w:r>
        <w:rPr>
          <w:noProof/>
        </w:rPr>
        <w:drawing>
          <wp:inline distT="0" distB="0" distL="0" distR="0">
            <wp:extent cx="30484" cy="121985"/>
            <wp:effectExtent l="0" t="0" r="0" b="0"/>
            <wp:docPr id="2759" name="Picture 2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9" name="Picture 275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4" cy="12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.2. Классификация коррупционных действий в 00</w:t>
      </w:r>
    </w:p>
    <w:p w:rsidR="003B0819" w:rsidRDefault="000527CE">
      <w:pPr>
        <w:spacing w:after="28"/>
        <w:ind w:left="187" w:right="0"/>
      </w:pPr>
      <w:r>
        <w:t>Вид коррупции Конкретные проявления</w:t>
      </w:r>
    </w:p>
    <w:p w:rsidR="003B0819" w:rsidRDefault="000527CE">
      <w:pPr>
        <w:spacing w:after="41" w:line="251" w:lineRule="auto"/>
        <w:ind w:left="187" w:right="484"/>
        <w:jc w:val="left"/>
      </w:pPr>
      <w:r>
        <w:t>Бытовая (мелкая) Требование «благодарностей» от родителей за прием в школу, перевод в другой класс, выставление положительной оценки, решение организационных вопросов</w:t>
      </w:r>
    </w:p>
    <w:p w:rsidR="003B0819" w:rsidRDefault="000527CE">
      <w:pPr>
        <w:spacing w:after="41" w:line="251" w:lineRule="auto"/>
        <w:ind w:left="187" w:right="0"/>
        <w:jc w:val="left"/>
      </w:pPr>
      <w:r>
        <w:t>Административная (бюджетная) Нецелевое использование средств субсидии, завышение цен при закупках, фиктивные трудовые договоры, присвоение имущества</w:t>
      </w:r>
    </w:p>
    <w:p w:rsidR="003B0819" w:rsidRDefault="000527CE">
      <w:pPr>
        <w:spacing w:after="51"/>
        <w:ind w:left="187" w:right="614"/>
      </w:pPr>
      <w:r>
        <w:t>Академическая (образовательная) Фальсификация результатов аттестации, платные услуги под видом «внеурочной деятельности», продажа готовых работ</w:t>
      </w:r>
    </w:p>
    <w:p w:rsidR="003B0819" w:rsidRDefault="000527CE">
      <w:pPr>
        <w:spacing w:after="41"/>
        <w:ind w:left="187" w:right="365"/>
      </w:pPr>
      <w:r>
        <w:t>Конфликт интересов Ситуация, при которой педагог или руководитель осуществляет деятельность в личных интересах вопреки интересам обучающихся и школы (например, репетиторство у своих учеников за плату) Служебный ПОДЛОГ Внесение ложных сведений в табели учета рабочего времени, приказы, отчетные документы</w:t>
      </w:r>
    </w:p>
    <w:p w:rsidR="003B0819" w:rsidRDefault="000527CE">
      <w:pPr>
        <w:spacing w:after="338"/>
        <w:ind w:left="187" w:right="1085"/>
      </w:pPr>
      <w:r>
        <w:t>Незаконные сборы Систематические денежные сборы с родителей на «ремонт», «охрану», «подарки», «хозяйственные нужды» без законных оснований</w:t>
      </w:r>
    </w:p>
    <w:p w:rsidR="003B0819" w:rsidRDefault="000527CE">
      <w:pPr>
        <w:spacing w:after="317"/>
        <w:ind w:left="168" w:right="0" w:hanging="10"/>
        <w:jc w:val="left"/>
      </w:pPr>
      <w:r>
        <w:rPr>
          <w:sz w:val="30"/>
        </w:rPr>
        <w:t>2. ПРИЧИНЫ РАСПРОСТРАНЕНИЯ КОРРУПЦИИ В ОО</w:t>
      </w:r>
    </w:p>
    <w:p w:rsidR="003B0819" w:rsidRDefault="000527CE">
      <w:pPr>
        <w:spacing w:after="353"/>
        <w:ind w:left="187" w:right="0"/>
      </w:pPr>
      <w:r>
        <w:t>На основе анализа практики и научной литературы выделены следующие причины:</w:t>
      </w:r>
    </w:p>
    <w:p w:rsidR="003B0819" w:rsidRDefault="000527CE">
      <w:pPr>
        <w:numPr>
          <w:ilvl w:val="0"/>
          <w:numId w:val="5"/>
        </w:numPr>
        <w:spacing w:after="57"/>
        <w:ind w:left="456" w:right="0" w:hanging="269"/>
      </w:pPr>
      <w:r>
        <w:t>Недостаточный уровень правовой культуры педагогов и родителей.</w:t>
      </w:r>
    </w:p>
    <w:p w:rsidR="003B0819" w:rsidRDefault="000527CE">
      <w:pPr>
        <w:numPr>
          <w:ilvl w:val="0"/>
          <w:numId w:val="5"/>
        </w:numPr>
        <w:spacing w:after="35"/>
        <w:ind w:left="456" w:right="0" w:hanging="269"/>
      </w:pPr>
      <w:r>
        <w:t>(</w:t>
      </w:r>
      <w:proofErr w:type="spellStart"/>
      <w:r>
        <w:t>Укутствие</w:t>
      </w:r>
      <w:proofErr w:type="spellEnd"/>
      <w:r>
        <w:t xml:space="preserve"> прозрачности финансово-хозяйственной деятельности школы.</w:t>
      </w:r>
    </w:p>
    <w:p w:rsidR="003B0819" w:rsidRDefault="000527CE">
      <w:pPr>
        <w:ind w:left="187" w:right="1805"/>
      </w:pPr>
      <w:r>
        <w:t>З. Бюрократическая нагрузка и несовершенство процедур. 4. Низкая заработная плата педагогических работников (толчок к неформальным доходам У.</w:t>
      </w:r>
    </w:p>
    <w:p w:rsidR="003B0819" w:rsidRDefault="000527CE">
      <w:pPr>
        <w:ind w:right="0"/>
      </w:pPr>
      <w:r>
        <w:t xml:space="preserve">S Безнаказанность за мелкие </w:t>
      </w:r>
      <w:proofErr w:type="spellStart"/>
      <w:r>
        <w:t>корру</w:t>
      </w:r>
      <w:proofErr w:type="spellEnd"/>
      <w:r>
        <w:t xml:space="preserve"> </w:t>
      </w:r>
      <w:r w:rsidR="00EB1589">
        <w:rPr>
          <w:noProof/>
        </w:rPr>
        <w:t xml:space="preserve">пционные </w:t>
      </w:r>
      <w:proofErr w:type="spellStart"/>
      <w:r>
        <w:t>просп</w:t>
      </w:r>
      <w:proofErr w:type="spellEnd"/>
      <w:r>
        <w:t xml:space="preserve"> </w:t>
      </w:r>
      <w:proofErr w:type="spellStart"/>
      <w:r>
        <w:t>ггк</w:t>
      </w:r>
      <w:proofErr w:type="spellEnd"/>
      <w:r>
        <w:t>-;т.</w:t>
      </w:r>
    </w:p>
    <w:p w:rsidR="003B0819" w:rsidRDefault="000527CE">
      <w:pPr>
        <w:spacing w:after="282"/>
        <w:ind w:left="187" w:right="0"/>
      </w:pPr>
      <w:r>
        <w:lastRenderedPageBreak/>
        <w:t>6. Зависимость учреждений от родительских взносов при дефиците бюджетного финансирования.</w:t>
      </w:r>
    </w:p>
    <w:p w:rsidR="003B0819" w:rsidRDefault="000527CE">
      <w:pPr>
        <w:spacing w:after="257"/>
        <w:ind w:left="168" w:right="0" w:hanging="10"/>
        <w:jc w:val="left"/>
      </w:pPr>
      <w:r>
        <w:rPr>
          <w:sz w:val="30"/>
        </w:rPr>
        <w:t>З. НОРМАТИВНО-ПРАВОВОЕ РЕГУЛИРОВАНИЕ ПРОТИВОДЕЙСТВИЯ КОРРУПЦИИ</w:t>
      </w:r>
    </w:p>
    <w:p w:rsidR="003B0819" w:rsidRDefault="000527CE">
      <w:pPr>
        <w:spacing w:after="201"/>
        <w:ind w:left="187" w:right="211"/>
      </w:pPr>
      <w:r>
        <w:t>Основные документы, регламентирующие антикоррупционную деятельность в 00:</w:t>
      </w:r>
    </w:p>
    <w:p w:rsidR="003B0819" w:rsidRDefault="000527CE">
      <w:pPr>
        <w:ind w:left="187" w:right="0"/>
      </w:pPr>
      <w:r>
        <w:t>НПА Содержание</w:t>
      </w:r>
    </w:p>
    <w:p w:rsidR="003B0819" w:rsidRDefault="000527CE">
      <w:pPr>
        <w:ind w:left="187" w:right="701"/>
      </w:pPr>
      <w:r>
        <w:t xml:space="preserve">ФЗ № 273-ФЗ от 25.12.2008 Базовый закон о противодействии коррупции ФЗ «Об образовании в РФ» </w:t>
      </w:r>
      <w:proofErr w:type="spellStart"/>
      <w:r>
        <w:t>Уе</w:t>
      </w:r>
      <w:proofErr w:type="spellEnd"/>
      <w:r>
        <w:t xml:space="preserve"> 273-ФЗ Статьи о финансовой дисциплине и прозрачности</w:t>
      </w:r>
    </w:p>
    <w:p w:rsidR="003B0819" w:rsidRDefault="000527CE">
      <w:pPr>
        <w:ind w:left="187" w:right="0"/>
      </w:pPr>
      <w:r>
        <w:t>Национальный план противодействия коррупции Ежегодные поручения Президента РФ</w:t>
      </w:r>
    </w:p>
    <w:p w:rsidR="003B0819" w:rsidRDefault="000527CE">
      <w:pPr>
        <w:ind w:left="187" w:right="0"/>
      </w:pPr>
      <w:r>
        <w:t xml:space="preserve">Приказы </w:t>
      </w:r>
      <w:proofErr w:type="spellStart"/>
      <w:r>
        <w:t>Минпросвещения</w:t>
      </w:r>
      <w:proofErr w:type="spellEnd"/>
      <w:r>
        <w:t xml:space="preserve"> РФ Ведомственные требования по антикоррупционной работе</w:t>
      </w:r>
    </w:p>
    <w:p w:rsidR="003B0819" w:rsidRDefault="000527CE">
      <w:pPr>
        <w:spacing w:after="248"/>
        <w:ind w:left="187" w:right="221"/>
      </w:pPr>
      <w:r>
        <w:t xml:space="preserve">Локальные акты 00 </w:t>
      </w:r>
      <w:proofErr w:type="spellStart"/>
      <w:r>
        <w:t>Антикоррупиионная</w:t>
      </w:r>
      <w:proofErr w:type="spellEnd"/>
      <w:r>
        <w:t xml:space="preserve"> политика, кодексы этики, положения о конфликте интересов</w:t>
      </w:r>
    </w:p>
    <w:p w:rsidR="003B0819" w:rsidRDefault="000527CE">
      <w:pPr>
        <w:numPr>
          <w:ilvl w:val="0"/>
          <w:numId w:val="6"/>
        </w:numPr>
        <w:spacing w:after="257"/>
        <w:ind w:right="0" w:hanging="10"/>
        <w:jc w:val="left"/>
      </w:pPr>
      <w:r>
        <w:rPr>
          <w:sz w:val="30"/>
        </w:rPr>
        <w:t>СИСТЕМА ПРЕДУПРЕЖДЕНИЯ КОРРУПЦИИ В ОБРАЗОВАТЕЛЬНОЙ ОРГАНИЗАЦИИ</w:t>
      </w:r>
    </w:p>
    <w:p w:rsidR="003B0819" w:rsidRDefault="000527CE">
      <w:pPr>
        <w:spacing w:after="279"/>
        <w:ind w:left="187" w:right="0"/>
      </w:pPr>
      <w:r>
        <w:t>4.1. Организационные меры</w:t>
      </w:r>
    </w:p>
    <w:p w:rsidR="003B0819" w:rsidRDefault="000527CE">
      <w:pPr>
        <w:numPr>
          <w:ilvl w:val="0"/>
          <w:numId w:val="7"/>
        </w:numPr>
        <w:ind w:left="341" w:right="0" w:hanging="154"/>
      </w:pPr>
      <w:r>
        <w:t>Назначение ответственного лица за антикоррупционную работу.</w:t>
      </w:r>
    </w:p>
    <w:p w:rsidR="003B0819" w:rsidRDefault="000527CE">
      <w:pPr>
        <w:numPr>
          <w:ilvl w:val="0"/>
          <w:numId w:val="7"/>
        </w:numPr>
        <w:ind w:left="341" w:right="0" w:hanging="154"/>
      </w:pPr>
      <w:r>
        <w:t>Создание комиссии по противодействию коррупции.</w:t>
      </w:r>
    </w:p>
    <w:p w:rsidR="003B0819" w:rsidRDefault="000527CE">
      <w:pPr>
        <w:numPr>
          <w:ilvl w:val="0"/>
          <w:numId w:val="7"/>
        </w:numPr>
        <w:ind w:left="341" w:right="0" w:hanging="154"/>
      </w:pPr>
      <w:r>
        <w:t>Разработка и утверждение Плана антикоррупционных мероприятий на учебный год.</w:t>
      </w:r>
    </w:p>
    <w:p w:rsidR="003B0819" w:rsidRDefault="000527CE">
      <w:pPr>
        <w:numPr>
          <w:ilvl w:val="0"/>
          <w:numId w:val="7"/>
        </w:numPr>
        <w:spacing w:after="267"/>
        <w:ind w:left="341" w:right="0" w:hanging="154"/>
      </w:pPr>
      <w:r>
        <w:t>Проведение внутреннего финансового контроля.</w:t>
      </w:r>
    </w:p>
    <w:p w:rsidR="003B0819" w:rsidRDefault="000527CE">
      <w:pPr>
        <w:numPr>
          <w:ilvl w:val="1"/>
          <w:numId w:val="8"/>
        </w:numPr>
        <w:spacing w:after="271"/>
        <w:ind w:right="0" w:hanging="499"/>
      </w:pPr>
      <w:r>
        <w:t>Информационно-просветительские меры</w:t>
      </w:r>
    </w:p>
    <w:p w:rsidR="003B0819" w:rsidRDefault="000527CE">
      <w:pPr>
        <w:ind w:left="355" w:right="0"/>
      </w:pPr>
      <w:r>
        <w:t>Размещение на сайте школы раздела «Противодействие коррупции».</w:t>
      </w:r>
    </w:p>
    <w:p w:rsidR="003B0819" w:rsidRDefault="000527CE">
      <w:pPr>
        <w:ind w:left="187" w:right="0" w:firstLine="173"/>
      </w:pPr>
      <w:r>
        <w:t>Проведение классных часов, родительских собраний с антикоррупционной тематикой.</w:t>
      </w:r>
    </w:p>
    <w:p w:rsidR="003B0819" w:rsidRDefault="000527CE">
      <w:pPr>
        <w:ind w:left="355" w:right="0"/>
      </w:pPr>
      <w:r>
        <w:t>Выпуск памяток и буклетов для участников образовательных отношений.</w:t>
      </w:r>
    </w:p>
    <w:p w:rsidR="003B0819" w:rsidRDefault="000527CE">
      <w:pPr>
        <w:spacing w:after="268"/>
        <w:ind w:left="187" w:right="0" w:firstLine="154"/>
      </w:pPr>
      <w:r>
        <w:t>Информирование о «горячих ЛИНИЯХ» и способах сообщения о фактах коррупции.</w:t>
      </w:r>
    </w:p>
    <w:p w:rsidR="003B0819" w:rsidRDefault="000527CE">
      <w:pPr>
        <w:numPr>
          <w:ilvl w:val="1"/>
          <w:numId w:val="8"/>
        </w:numPr>
        <w:spacing w:after="271"/>
        <w:ind w:right="0" w:hanging="499"/>
      </w:pPr>
      <w:r>
        <w:t>Кадровые меры</w:t>
      </w:r>
    </w:p>
    <w:p w:rsidR="003B0819" w:rsidRDefault="000527CE">
      <w:pPr>
        <w:ind w:left="355" w:right="0"/>
      </w:pPr>
      <w:r>
        <w:t>Проверка кандидатов на должности на наличие конфликта интересов.</w:t>
      </w:r>
    </w:p>
    <w:p w:rsidR="003B0819" w:rsidRDefault="000527CE">
      <w:pPr>
        <w:ind w:left="187" w:right="125" w:firstLine="163"/>
      </w:pPr>
      <w:r>
        <w:t>Регулярное повышение квалификации педагогов в части антикоррупционного законодательства.</w:t>
      </w:r>
    </w:p>
    <w:p w:rsidR="003B0819" w:rsidRDefault="000527CE">
      <w:pPr>
        <w:ind w:left="365" w:right="0"/>
      </w:pPr>
      <w:r>
        <w:lastRenderedPageBreak/>
        <w:t>Включение антикоррупционных требований в трудовые договоры.</w:t>
      </w:r>
    </w:p>
    <w:p w:rsidR="003B0819" w:rsidRDefault="000527CE">
      <w:pPr>
        <w:spacing w:after="257"/>
        <w:ind w:left="452" w:right="0" w:hanging="10"/>
        <w:jc w:val="left"/>
      </w:pPr>
      <w:r>
        <w:rPr>
          <w:sz w:val="30"/>
        </w:rPr>
        <w:t>5. МЕХАНИЗМЫ ПРЕДОТВРАЩЕНИЯ КОРРУПЦИОННЫХ ПРОЯВЛЕНИЙ</w:t>
      </w:r>
    </w:p>
    <w:p w:rsidR="003B0819" w:rsidRDefault="000527CE">
      <w:pPr>
        <w:ind w:left="442" w:right="0"/>
      </w:pPr>
      <w:r>
        <w:rPr>
          <w:noProof/>
        </w:rPr>
        <w:drawing>
          <wp:inline distT="0" distB="0" distL="0" distR="0">
            <wp:extent cx="30484" cy="121985"/>
            <wp:effectExtent l="0" t="0" r="0" b="0"/>
            <wp:docPr id="5448" name="Picture 54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8" name="Picture 544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4" cy="12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Антикоррупционная экспертиза локальных актов — выявление норм, способствующих коррупции.</w:t>
      </w:r>
    </w:p>
    <w:p w:rsidR="003B0819" w:rsidRDefault="000527CE">
      <w:pPr>
        <w:ind w:left="442" w:right="0"/>
      </w:pPr>
      <w:r>
        <w:t>2. Прозрачность закупочных процедур — конкурсные механизмы, публикация планов закупок.</w:t>
      </w:r>
    </w:p>
    <w:p w:rsidR="003B0819" w:rsidRDefault="000527CE">
      <w:pPr>
        <w:ind w:left="442" w:right="0"/>
      </w:pPr>
      <w:r>
        <w:t>З. Открытость отчетности — регулярное размещение сведений о доходах руководителя (в соответствии с законом).</w:t>
      </w:r>
    </w:p>
    <w:p w:rsidR="003B0819" w:rsidRDefault="000527CE">
      <w:pPr>
        <w:numPr>
          <w:ilvl w:val="0"/>
          <w:numId w:val="9"/>
        </w:numPr>
        <w:ind w:right="0"/>
      </w:pPr>
      <w:r>
        <w:t>Анонимные каналы обратной связи — ящики доверия, электронная почта для обращений.</w:t>
      </w:r>
    </w:p>
    <w:p w:rsidR="003B0819" w:rsidRDefault="000527CE">
      <w:pPr>
        <w:numPr>
          <w:ilvl w:val="0"/>
          <w:numId w:val="9"/>
        </w:numPr>
        <w:ind w:right="0"/>
      </w:pPr>
      <w:r>
        <w:t>Внутренние проверки — ревизии соблюдения антикоррупционных требований не реже раза в год.</w:t>
      </w:r>
    </w:p>
    <w:p w:rsidR="003B0819" w:rsidRDefault="000527CE">
      <w:pPr>
        <w:numPr>
          <w:ilvl w:val="0"/>
          <w:numId w:val="9"/>
        </w:numPr>
        <w:spacing w:after="300"/>
        <w:ind w:right="0"/>
      </w:pPr>
      <w:r>
        <w:t>Разъяснительная работа с родителями — информирование о запрете на принудительные сборы.</w:t>
      </w:r>
    </w:p>
    <w:p w:rsidR="003B0819" w:rsidRPr="00546264" w:rsidRDefault="000527CE">
      <w:pPr>
        <w:spacing w:after="257"/>
        <w:ind w:left="452" w:right="0" w:hanging="10"/>
        <w:jc w:val="left"/>
        <w:rPr>
          <w:szCs w:val="28"/>
        </w:rPr>
      </w:pPr>
      <w:r w:rsidRPr="00546264">
        <w:rPr>
          <w:szCs w:val="28"/>
        </w:rPr>
        <w:t>6. АЛГОРИТМ ДЕЙСТВИЙ при ВЫЯВЛЕНИИ ПРИЗНАКОВ КОРРУПЦИИ</w:t>
      </w:r>
    </w:p>
    <w:p w:rsidR="003B0819" w:rsidRDefault="000527CE">
      <w:pPr>
        <w:numPr>
          <w:ilvl w:val="0"/>
          <w:numId w:val="10"/>
        </w:numPr>
        <w:ind w:right="0"/>
      </w:pPr>
      <w:r>
        <w:t>Зафиксировать факт — документировать (письменное обращение, журнал учета, скриншот).</w:t>
      </w:r>
    </w:p>
    <w:p w:rsidR="003B0819" w:rsidRDefault="000527CE">
      <w:pPr>
        <w:numPr>
          <w:ilvl w:val="0"/>
          <w:numId w:val="10"/>
        </w:numPr>
        <w:ind w:right="0"/>
      </w:pPr>
      <w:r>
        <w:t>Информировать руководителя (директора 00 или Управление образования).</w:t>
      </w:r>
    </w:p>
    <w:p w:rsidR="003B0819" w:rsidRDefault="000527CE">
      <w:pPr>
        <w:ind w:left="442" w:right="0"/>
      </w:pPr>
      <w:r>
        <w:t xml:space="preserve">З. Обратиться в уполномоченные органы (прокуратура, правоохранительные органы, горячая линия </w:t>
      </w:r>
      <w:proofErr w:type="spellStart"/>
      <w:r>
        <w:t>Минпросвещения</w:t>
      </w:r>
      <w:proofErr w:type="spellEnd"/>
      <w:r>
        <w:t>).</w:t>
      </w:r>
    </w:p>
    <w:p w:rsidR="003B0819" w:rsidRDefault="000527CE">
      <w:pPr>
        <w:numPr>
          <w:ilvl w:val="0"/>
          <w:numId w:val="11"/>
        </w:numPr>
        <w:ind w:right="0" w:hanging="278"/>
      </w:pPr>
      <w:r>
        <w:t>Обеспечить конфиденциальность заявителя (по требованию).</w:t>
      </w:r>
    </w:p>
    <w:p w:rsidR="003B0819" w:rsidRDefault="000527CE">
      <w:pPr>
        <w:numPr>
          <w:ilvl w:val="0"/>
          <w:numId w:val="11"/>
        </w:numPr>
        <w:spacing w:after="271"/>
        <w:ind w:right="0" w:hanging="278"/>
      </w:pPr>
      <w:r>
        <w:t>Дождаться официального ответа и принять меры по результатам проверки.</w:t>
      </w:r>
    </w:p>
    <w:p w:rsidR="003B0819" w:rsidRDefault="000527CE">
      <w:pPr>
        <w:spacing w:after="288"/>
        <w:ind w:left="452" w:right="0" w:hanging="10"/>
        <w:jc w:val="left"/>
      </w:pPr>
      <w:r>
        <w:rPr>
          <w:sz w:val="30"/>
        </w:rPr>
        <w:t>ЗАКЛЮЧЕНИЕ</w:t>
      </w:r>
    </w:p>
    <w:p w:rsidR="003B0819" w:rsidRDefault="000527CE">
      <w:pPr>
        <w:spacing w:after="345" w:line="251" w:lineRule="auto"/>
        <w:ind w:left="442" w:right="0"/>
        <w:jc w:val="left"/>
      </w:pPr>
      <w:r>
        <w:t>Реализация антикоррупционной политики в образовательных организациях — это непрерывный процесс, включающий организационные, правовые, кадровые и просветительские мероприятия. Проведенный анализ позволил:</w:t>
      </w:r>
    </w:p>
    <w:p w:rsidR="003B0819" w:rsidRDefault="000527CE">
      <w:pPr>
        <w:spacing w:after="278"/>
        <w:ind w:left="442" w:right="106"/>
      </w:pPr>
      <w:r>
        <w:rPr>
          <w:noProof/>
        </w:rPr>
        <w:drawing>
          <wp:inline distT="0" distB="0" distL="0" distR="0">
            <wp:extent cx="6097" cy="18297"/>
            <wp:effectExtent l="0" t="0" r="0" b="0"/>
            <wp:docPr id="5449" name="Picture 54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9" name="Picture 544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1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систематизировать виды коррупционных действий, характерных для сферы образования; </w:t>
      </w:r>
      <w:r>
        <w:rPr>
          <w:noProof/>
        </w:rPr>
        <w:drawing>
          <wp:inline distT="0" distB="0" distL="0" distR="0">
            <wp:extent cx="6097" cy="18297"/>
            <wp:effectExtent l="0" t="0" r="0" b="0"/>
            <wp:docPr id="5450" name="Picture 54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0" name="Picture 54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1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определить основные причины и условия их возникновения; </w:t>
      </w:r>
      <w:r>
        <w:rPr>
          <w:noProof/>
        </w:rPr>
        <w:drawing>
          <wp:inline distT="0" distB="0" distL="0" distR="0">
            <wp:extent cx="6097" cy="12198"/>
            <wp:effectExtent l="0" t="0" r="0" b="0"/>
            <wp:docPr id="5451" name="Picture 54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1" name="Picture 545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12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разработать практические рекомендации по профилактике и предотвращению коррупции.</w:t>
      </w:r>
    </w:p>
    <w:p w:rsidR="003B0819" w:rsidRDefault="000527CE">
      <w:pPr>
        <w:spacing w:after="340"/>
        <w:ind w:left="442" w:right="0"/>
      </w:pPr>
      <w:r>
        <w:t>Ключевые выводы:</w:t>
      </w:r>
    </w:p>
    <w:p w:rsidR="00DA0DA9" w:rsidRDefault="000527CE" w:rsidP="00DA0DA9">
      <w:pPr>
        <w:numPr>
          <w:ilvl w:val="0"/>
          <w:numId w:val="14"/>
        </w:numPr>
        <w:ind w:right="115"/>
      </w:pPr>
      <w:r>
        <w:t xml:space="preserve">эффективность борьбы с коррупцией напрямую зависит от открытости и подотчетности руководства 00; </w:t>
      </w:r>
      <w:r>
        <w:rPr>
          <w:noProof/>
        </w:rPr>
        <w:drawing>
          <wp:inline distT="0" distB="0" distL="0" distR="0">
            <wp:extent cx="6097" cy="12198"/>
            <wp:effectExtent l="0" t="0" r="0" b="0"/>
            <wp:docPr id="5453" name="Picture 54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3" name="Picture 545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12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просвещение всех участников образовательного процесса является основой формиров</w:t>
      </w:r>
      <w:r w:rsidR="00546264">
        <w:t>ания антикоррупционной культуры</w:t>
      </w:r>
    </w:p>
    <w:p w:rsidR="00DA0DA9" w:rsidRDefault="00DA0DA9" w:rsidP="00DA0DA9">
      <w:pPr>
        <w:ind w:right="115"/>
      </w:pPr>
    </w:p>
    <w:p w:rsidR="003B0819" w:rsidRDefault="000527CE">
      <w:pPr>
        <w:numPr>
          <w:ilvl w:val="0"/>
          <w:numId w:val="12"/>
        </w:numPr>
        <w:spacing w:after="276"/>
        <w:ind w:right="0" w:hanging="154"/>
      </w:pPr>
      <w:r>
        <w:t>систематический контроль и регулярный аудит способствуют снижению рисков коррупционных проявлений.</w:t>
      </w:r>
    </w:p>
    <w:p w:rsidR="003B0819" w:rsidRDefault="000527CE">
      <w:pPr>
        <w:spacing w:after="291"/>
        <w:ind w:left="547" w:right="0"/>
      </w:pPr>
      <w:r>
        <w:t>Предлагаемые меры на перспективу:</w:t>
      </w:r>
    </w:p>
    <w:p w:rsidR="003B0819" w:rsidRDefault="000527CE">
      <w:pPr>
        <w:numPr>
          <w:ilvl w:val="0"/>
          <w:numId w:val="12"/>
        </w:numPr>
        <w:spacing w:after="31"/>
        <w:ind w:right="0" w:hanging="154"/>
      </w:pPr>
      <w:r>
        <w:t>внедрение электронного документооборота для минимизации</w:t>
      </w:r>
    </w:p>
    <w:p w:rsidR="003B0819" w:rsidRDefault="000527CE">
      <w:pPr>
        <w:ind w:left="557" w:right="0"/>
      </w:pPr>
      <w:r>
        <w:t>«человеческого фактора»;</w:t>
      </w:r>
    </w:p>
    <w:p w:rsidR="003B0819" w:rsidRDefault="000527CE">
      <w:pPr>
        <w:numPr>
          <w:ilvl w:val="0"/>
          <w:numId w:val="12"/>
        </w:numPr>
        <w:spacing w:after="875" w:line="251" w:lineRule="auto"/>
        <w:ind w:right="0" w:hanging="154"/>
      </w:pPr>
      <w:r>
        <w:t>расширение практики независимой оценки качества образования; • усиление взаимодействия с родительскими советами и общественными наблюдателями.</w:t>
      </w:r>
    </w:p>
    <w:p w:rsidR="003B0819" w:rsidRPr="001D121B" w:rsidRDefault="000527CE">
      <w:pPr>
        <w:spacing w:after="288"/>
        <w:ind w:left="576" w:right="0" w:hanging="10"/>
        <w:jc w:val="left"/>
        <w:rPr>
          <w:b/>
        </w:rPr>
      </w:pPr>
      <w:r w:rsidRPr="001D121B">
        <w:rPr>
          <w:b/>
          <w:sz w:val="30"/>
        </w:rPr>
        <w:t>СПИСОК ИСПОЛЬЗОВАННЫХ ИСТОЧНИКОВ</w:t>
      </w:r>
    </w:p>
    <w:p w:rsidR="003B0819" w:rsidRDefault="000527CE">
      <w:pPr>
        <w:spacing w:after="40"/>
        <w:ind w:left="586" w:right="0"/>
      </w:pPr>
      <w:r>
        <w:rPr>
          <w:noProof/>
        </w:rPr>
        <w:drawing>
          <wp:inline distT="0" distB="0" distL="0" distR="0">
            <wp:extent cx="30484" cy="121985"/>
            <wp:effectExtent l="0" t="0" r="0" b="0"/>
            <wp:docPr id="6407" name="Picture 64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7" name="Picture 640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4" cy="12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Фе</w:t>
      </w:r>
      <w:r w:rsidR="00DA0DA9">
        <w:t>деральный закон от 25.12 2008 №</w:t>
      </w:r>
      <w:r>
        <w:t xml:space="preserve"> 273-ФЗ «О противодействии коррупции».</w:t>
      </w:r>
    </w:p>
    <w:p w:rsidR="003B0819" w:rsidRDefault="000527CE">
      <w:pPr>
        <w:numPr>
          <w:ilvl w:val="0"/>
          <w:numId w:val="13"/>
        </w:numPr>
        <w:spacing w:after="37"/>
        <w:ind w:right="0" w:hanging="278"/>
      </w:pPr>
      <w:r>
        <w:t>Федеральный закон от 29.12.2012 № 273-ФЗ «Об образовании в Российской Федерации».</w:t>
      </w:r>
    </w:p>
    <w:p w:rsidR="003B0819" w:rsidRDefault="000527CE">
      <w:pPr>
        <w:numPr>
          <w:ilvl w:val="0"/>
          <w:numId w:val="13"/>
        </w:numPr>
        <w:spacing w:after="50"/>
        <w:ind w:right="0" w:hanging="278"/>
      </w:pPr>
      <w:r>
        <w:t>Национальный план противодействия коррупции на 2024—2026 гг. (утв.</w:t>
      </w:r>
    </w:p>
    <w:p w:rsidR="003B0819" w:rsidRDefault="000527CE">
      <w:pPr>
        <w:ind w:left="595" w:right="0"/>
      </w:pPr>
      <w:r>
        <w:t>Президентом РФ).</w:t>
      </w:r>
    </w:p>
    <w:p w:rsidR="003B0819" w:rsidRDefault="000527CE">
      <w:pPr>
        <w:numPr>
          <w:ilvl w:val="0"/>
          <w:numId w:val="13"/>
        </w:numPr>
        <w:ind w:right="0" w:hanging="278"/>
      </w:pPr>
      <w:r>
        <w:t xml:space="preserve">Методические рекомендации </w:t>
      </w:r>
      <w:proofErr w:type="spellStart"/>
      <w:r>
        <w:t>Минпросвещения</w:t>
      </w:r>
      <w:proofErr w:type="spellEnd"/>
      <w:r>
        <w:t xml:space="preserve"> РФ по организации антикоррупционной работы в 00.</w:t>
      </w:r>
    </w:p>
    <w:p w:rsidR="003B0819" w:rsidRDefault="000527CE">
      <w:pPr>
        <w:numPr>
          <w:ilvl w:val="0"/>
          <w:numId w:val="13"/>
        </w:numPr>
        <w:spacing w:after="33"/>
        <w:ind w:right="0" w:hanging="278"/>
      </w:pPr>
      <w:r>
        <w:t>Локальные акты МКОУ «</w:t>
      </w:r>
      <w:proofErr w:type="spellStart"/>
      <w:r>
        <w:t>Бежтинская</w:t>
      </w:r>
      <w:proofErr w:type="spellEnd"/>
      <w:r w:rsidR="00255ECA">
        <w:t xml:space="preserve"> СОШ</w:t>
      </w:r>
      <w:r>
        <w:t>» (Устав, Положение об антикоррупционной политике).</w:t>
      </w:r>
    </w:p>
    <w:p w:rsidR="00C0382C" w:rsidRDefault="000527CE">
      <w:pPr>
        <w:numPr>
          <w:ilvl w:val="0"/>
          <w:numId w:val="13"/>
        </w:numPr>
        <w:spacing w:after="2162"/>
        <w:ind w:right="0" w:hanging="278"/>
      </w:pPr>
      <w:r>
        <w:t>Материалы семинара-совещания от 26.06.2026 (Управление образования).</w:t>
      </w:r>
    </w:p>
    <w:p w:rsidR="003B0819" w:rsidRDefault="00C0382C" w:rsidP="00C0382C">
      <w:pPr>
        <w:tabs>
          <w:tab w:val="left" w:pos="1110"/>
        </w:tabs>
      </w:pPr>
      <w:r>
        <w:lastRenderedPageBreak/>
        <w:tab/>
      </w:r>
      <w:r>
        <w:rPr>
          <w:noProof/>
        </w:rPr>
        <w:drawing>
          <wp:inline distT="0" distB="0" distL="0" distR="0" wp14:anchorId="7ED60E38" wp14:editId="74EC7261">
            <wp:extent cx="6257481" cy="4991100"/>
            <wp:effectExtent l="0" t="0" r="0" b="0"/>
            <wp:docPr id="3" name="Рисунок 3" descr="C:\Users\Admin\Downloads\IMG_20260914_100924_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IMG_20260914_100924_29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647" cy="510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BC1" w:rsidRDefault="00066BC1" w:rsidP="00C0382C">
      <w:pPr>
        <w:tabs>
          <w:tab w:val="left" w:pos="1110"/>
        </w:tabs>
      </w:pPr>
    </w:p>
    <w:p w:rsidR="00066BC1" w:rsidRPr="00C0382C" w:rsidRDefault="00066BC1" w:rsidP="00C0382C">
      <w:pPr>
        <w:tabs>
          <w:tab w:val="left" w:pos="1110"/>
        </w:tabs>
      </w:pPr>
    </w:p>
    <w:p w:rsidR="00C0382C" w:rsidRDefault="00066BC1" w:rsidP="00066BC1">
      <w:pPr>
        <w:spacing w:after="2162"/>
        <w:ind w:left="586" w:right="0"/>
      </w:pPr>
      <w:r>
        <w:rPr>
          <w:noProof/>
        </w:rPr>
        <w:lastRenderedPageBreak/>
        <w:drawing>
          <wp:inline distT="0" distB="0" distL="0" distR="0">
            <wp:extent cx="5772150" cy="3714750"/>
            <wp:effectExtent l="0" t="0" r="0" b="0"/>
            <wp:docPr id="4" name="Рисунок 4" descr="C:\Users\Admin\Downloads\WhatsApp Image 2023-11-22 at 14.55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WhatsApp Image 2023-11-22 at 14.55.44 (1)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2625" cy="3800475"/>
            <wp:effectExtent l="0" t="0" r="9525" b="9525"/>
            <wp:docPr id="5" name="Рисунок 5" descr="C:\Users\Admin\Downloads\WhatsApp Image 2023-11-22 at 14.55.4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WhatsApp Image 2023-11-22 at 14.55.44 (2)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48200" cy="3943350"/>
            <wp:effectExtent l="0" t="0" r="0" b="0"/>
            <wp:docPr id="6" name="Рисунок 6" descr="C:\Users\Admin\Downloads\WhatsApp Image 2023-11-22 at 15.36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WhatsApp Image 2023-11-22 at 15.36.58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76775" cy="4067175"/>
            <wp:effectExtent l="0" t="0" r="9525" b="9525"/>
            <wp:docPr id="7" name="Рисунок 7" descr="C:\Users\Admin\Downloads\WhatsApp Image 2023-11-22 at 15.36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WhatsApp Image 2023-11-22 at 15.36.56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191000" cy="3524250"/>
            <wp:effectExtent l="0" t="0" r="0" b="0"/>
            <wp:docPr id="8" name="Рисунок 8" descr="C:\Users\Admin\Downloads\WhatsApp Image 2023-11-22 at 14.55.44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WhatsApp Image 2023-11-22 at 14.55.44 (3)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334000" cy="3228975"/>
            <wp:effectExtent l="0" t="0" r="0" b="9525"/>
            <wp:docPr id="9" name="Рисунок 9" descr="C:\Users\Admin\Downloads\WhatsApp Image 2023-11-22 at 15.36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WhatsApp Image 2023-11-22 at 15.36.59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66675</wp:posOffset>
            </wp:positionV>
            <wp:extent cx="3584004" cy="2628900"/>
            <wp:effectExtent l="0" t="0" r="0" b="0"/>
            <wp:wrapSquare wrapText="bothSides"/>
            <wp:docPr id="1" name="Рисунок 1" descr="C:\Users\Admin\Downloads\IMG_20260914_100957_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MG_20260914_100957_29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004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4953000" cy="3676650"/>
            <wp:effectExtent l="0" t="0" r="0" b="0"/>
            <wp:docPr id="10" name="Рисунок 10" descr="C:\Users\Admin\Downloads\WhatsApp Image 2023-11-22 at 15.36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WhatsApp Image 2023-11-22 at 15.36.57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21B" w:rsidRPr="00714919" w:rsidRDefault="000527CE">
      <w:pPr>
        <w:ind w:left="624" w:right="422"/>
        <w:rPr>
          <w:b/>
        </w:rPr>
      </w:pPr>
      <w:r w:rsidRPr="00714919">
        <w:rPr>
          <w:b/>
        </w:rPr>
        <w:t>Автор проекта</w:t>
      </w:r>
      <w:r w:rsidR="001D121B" w:rsidRPr="00714919">
        <w:rPr>
          <w:b/>
        </w:rPr>
        <w:t xml:space="preserve">                                                                 </w:t>
      </w:r>
      <w:proofErr w:type="spellStart"/>
      <w:r w:rsidR="001D121B" w:rsidRPr="00714919">
        <w:rPr>
          <w:b/>
        </w:rPr>
        <w:t>Раджабова</w:t>
      </w:r>
      <w:proofErr w:type="spellEnd"/>
      <w:r w:rsidR="001D121B" w:rsidRPr="00714919">
        <w:rPr>
          <w:b/>
        </w:rPr>
        <w:t xml:space="preserve"> Л.А.</w:t>
      </w:r>
    </w:p>
    <w:p w:rsidR="003B0819" w:rsidRPr="00714919" w:rsidRDefault="000527CE" w:rsidP="001D121B">
      <w:pPr>
        <w:ind w:left="624" w:right="422"/>
        <w:rPr>
          <w:b/>
        </w:rPr>
      </w:pPr>
      <w:r w:rsidRPr="00714919">
        <w:rPr>
          <w:b/>
        </w:rPr>
        <w:t>Дата: 03 июля 2026 г.</w:t>
      </w:r>
    </w:p>
    <w:sectPr w:rsidR="003B0819" w:rsidRPr="00714919" w:rsidSect="00DA0DA9">
      <w:pgSz w:w="11906" w:h="16838"/>
      <w:pgMar w:top="1273" w:right="1133" w:bottom="923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.75pt;height:1.5pt;visibility:visible;mso-wrap-style:square" o:bullet="t">
        <v:imagedata r:id="rId1" o:title=""/>
      </v:shape>
    </w:pict>
  </w:numPicBullet>
  <w:abstractNum w:abstractNumId="0" w15:restartNumberingAfterBreak="0">
    <w:nsid w:val="04F42C46"/>
    <w:multiLevelType w:val="hybridMultilevel"/>
    <w:tmpl w:val="5144FC18"/>
    <w:lvl w:ilvl="0" w:tplc="B4B2C40C">
      <w:start w:val="4"/>
      <w:numFmt w:val="decimal"/>
      <w:lvlText w:val="%1."/>
      <w:lvlJc w:val="left"/>
      <w:pPr>
        <w:ind w:left="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E64AA8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BA625C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C218B0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203A9C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07CD4A0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D29284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B2AC70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FED8B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B21C52"/>
    <w:multiLevelType w:val="hybridMultilevel"/>
    <w:tmpl w:val="3CCEFF22"/>
    <w:lvl w:ilvl="0" w:tplc="836C5148">
      <w:start w:val="1"/>
      <w:numFmt w:val="decimal"/>
      <w:lvlText w:val="%1."/>
      <w:lvlJc w:val="left"/>
      <w:pPr>
        <w:ind w:left="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9C82C68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FB86556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58A262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3C3004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6065BE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FCE8BC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7A8D8E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A8A68E2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637584"/>
    <w:multiLevelType w:val="multilevel"/>
    <w:tmpl w:val="42F4180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312432"/>
    <w:multiLevelType w:val="hybridMultilevel"/>
    <w:tmpl w:val="7D5006B2"/>
    <w:lvl w:ilvl="0" w:tplc="55983F8C">
      <w:start w:val="1"/>
      <w:numFmt w:val="bullet"/>
      <w:lvlText w:val="•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332EC9FE">
      <w:start w:val="1"/>
      <w:numFmt w:val="bullet"/>
      <w:lvlText w:val="o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B55E4B5A">
      <w:start w:val="1"/>
      <w:numFmt w:val="bullet"/>
      <w:lvlText w:val="▪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490CC7C4">
      <w:start w:val="1"/>
      <w:numFmt w:val="bullet"/>
      <w:lvlText w:val="•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536A9E0A">
      <w:start w:val="1"/>
      <w:numFmt w:val="bullet"/>
      <w:lvlText w:val="o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4F68C94C">
      <w:start w:val="1"/>
      <w:numFmt w:val="bullet"/>
      <w:lvlText w:val="▪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E8080F9A">
      <w:start w:val="1"/>
      <w:numFmt w:val="bullet"/>
      <w:lvlText w:val="•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E4D8DB02">
      <w:start w:val="1"/>
      <w:numFmt w:val="bullet"/>
      <w:lvlText w:val="o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9D52C034">
      <w:start w:val="1"/>
      <w:numFmt w:val="bullet"/>
      <w:lvlText w:val="▪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C700D8"/>
    <w:multiLevelType w:val="hybridMultilevel"/>
    <w:tmpl w:val="35987906"/>
    <w:lvl w:ilvl="0" w:tplc="4DBEF832">
      <w:start w:val="4"/>
      <w:numFmt w:val="decimal"/>
      <w:lvlText w:val="%1."/>
      <w:lvlJc w:val="left"/>
      <w:pPr>
        <w:ind w:left="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9252F0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B361B1A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B03232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FE862C2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DE1DF8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1253BE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4AA9DD8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62C550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BD139D9"/>
    <w:multiLevelType w:val="hybridMultilevel"/>
    <w:tmpl w:val="171A8CD0"/>
    <w:lvl w:ilvl="0" w:tplc="85325EC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361B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D2F4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78C8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3031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A672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FC59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129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BAAE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82101B1"/>
    <w:multiLevelType w:val="hybridMultilevel"/>
    <w:tmpl w:val="0074B34E"/>
    <w:lvl w:ilvl="0" w:tplc="45C288FE">
      <w:start w:val="4"/>
      <w:numFmt w:val="decimal"/>
      <w:lvlText w:val="%1.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B0CF76">
      <w:start w:val="1"/>
      <w:numFmt w:val="lowerLetter"/>
      <w:lvlText w:val="%2"/>
      <w:lvlJc w:val="left"/>
      <w:pPr>
        <w:ind w:left="1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3AA7784">
      <w:start w:val="1"/>
      <w:numFmt w:val="lowerRoman"/>
      <w:lvlText w:val="%3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CAC64EA">
      <w:start w:val="1"/>
      <w:numFmt w:val="decimal"/>
      <w:lvlText w:val="%4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ECF0A2">
      <w:start w:val="1"/>
      <w:numFmt w:val="lowerLetter"/>
      <w:lvlText w:val="%5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ACCE670">
      <w:start w:val="1"/>
      <w:numFmt w:val="lowerRoman"/>
      <w:lvlText w:val="%6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E4C04C">
      <w:start w:val="1"/>
      <w:numFmt w:val="decimal"/>
      <w:lvlText w:val="%7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007820">
      <w:start w:val="1"/>
      <w:numFmt w:val="lowerLetter"/>
      <w:lvlText w:val="%8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D0048E">
      <w:start w:val="1"/>
      <w:numFmt w:val="lowerRoman"/>
      <w:lvlText w:val="%9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83868BD"/>
    <w:multiLevelType w:val="hybridMultilevel"/>
    <w:tmpl w:val="BF406E52"/>
    <w:lvl w:ilvl="0" w:tplc="E25CA5BE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BFCFB80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5018B8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2E546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7A21E4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C4923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0CA3EA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A96073A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99A239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AB25A3"/>
    <w:multiLevelType w:val="hybridMultilevel"/>
    <w:tmpl w:val="25187EC4"/>
    <w:lvl w:ilvl="0" w:tplc="9912B77C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C0529D7E">
      <w:start w:val="1"/>
      <w:numFmt w:val="bullet"/>
      <w:lvlText w:val="o"/>
      <w:lvlJc w:val="left"/>
      <w:pPr>
        <w:ind w:left="1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884D884">
      <w:start w:val="1"/>
      <w:numFmt w:val="bullet"/>
      <w:lvlText w:val="▪"/>
      <w:lvlJc w:val="left"/>
      <w:pPr>
        <w:ind w:left="1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E1A04F1A">
      <w:start w:val="1"/>
      <w:numFmt w:val="bullet"/>
      <w:lvlText w:val="•"/>
      <w:lvlJc w:val="left"/>
      <w:pPr>
        <w:ind w:left="2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EFAC370C">
      <w:start w:val="1"/>
      <w:numFmt w:val="bullet"/>
      <w:lvlText w:val="o"/>
      <w:lvlJc w:val="left"/>
      <w:pPr>
        <w:ind w:left="3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15A6E47E">
      <w:start w:val="1"/>
      <w:numFmt w:val="bullet"/>
      <w:lvlText w:val="▪"/>
      <w:lvlJc w:val="left"/>
      <w:pPr>
        <w:ind w:left="4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323A58FE">
      <w:start w:val="1"/>
      <w:numFmt w:val="bullet"/>
      <w:lvlText w:val="•"/>
      <w:lvlJc w:val="left"/>
      <w:pPr>
        <w:ind w:left="4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975630B2">
      <w:start w:val="1"/>
      <w:numFmt w:val="bullet"/>
      <w:lvlText w:val="o"/>
      <w:lvlJc w:val="left"/>
      <w:pPr>
        <w:ind w:left="5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63C285E8">
      <w:start w:val="1"/>
      <w:numFmt w:val="bullet"/>
      <w:lvlText w:val="▪"/>
      <w:lvlJc w:val="left"/>
      <w:pPr>
        <w:ind w:left="6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51099E"/>
    <w:multiLevelType w:val="hybridMultilevel"/>
    <w:tmpl w:val="4B64B08E"/>
    <w:lvl w:ilvl="0" w:tplc="BF604764">
      <w:start w:val="2"/>
      <w:numFmt w:val="decimal"/>
      <w:lvlText w:val="%1.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9A106C">
      <w:start w:val="1"/>
      <w:numFmt w:val="lowerLetter"/>
      <w:lvlText w:val="%2"/>
      <w:lvlJc w:val="left"/>
      <w:pPr>
        <w:ind w:left="1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1081CC">
      <w:start w:val="1"/>
      <w:numFmt w:val="lowerRoman"/>
      <w:lvlText w:val="%3"/>
      <w:lvlJc w:val="left"/>
      <w:pPr>
        <w:ind w:left="1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92DDDA">
      <w:start w:val="1"/>
      <w:numFmt w:val="decimal"/>
      <w:lvlText w:val="%4"/>
      <w:lvlJc w:val="left"/>
      <w:pPr>
        <w:ind w:left="2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3684C4">
      <w:start w:val="1"/>
      <w:numFmt w:val="lowerLetter"/>
      <w:lvlText w:val="%5"/>
      <w:lvlJc w:val="left"/>
      <w:pPr>
        <w:ind w:left="3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F3C006E">
      <w:start w:val="1"/>
      <w:numFmt w:val="lowerRoman"/>
      <w:lvlText w:val="%6"/>
      <w:lvlJc w:val="left"/>
      <w:pPr>
        <w:ind w:left="4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A6A37E">
      <w:start w:val="1"/>
      <w:numFmt w:val="decimal"/>
      <w:lvlText w:val="%7"/>
      <w:lvlJc w:val="left"/>
      <w:pPr>
        <w:ind w:left="4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9CBAD6">
      <w:start w:val="1"/>
      <w:numFmt w:val="lowerLetter"/>
      <w:lvlText w:val="%8"/>
      <w:lvlJc w:val="left"/>
      <w:pPr>
        <w:ind w:left="5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4EC404">
      <w:start w:val="1"/>
      <w:numFmt w:val="lowerRoman"/>
      <w:lvlText w:val="%9"/>
      <w:lvlJc w:val="left"/>
      <w:pPr>
        <w:ind w:left="6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300DCD"/>
    <w:multiLevelType w:val="hybridMultilevel"/>
    <w:tmpl w:val="2B4091D8"/>
    <w:lvl w:ilvl="0" w:tplc="8A78B724">
      <w:start w:val="4"/>
      <w:numFmt w:val="decimal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F4ADF8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A4704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3C67F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4CB8E2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F47854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8ECE08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6086564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E4D626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51E7DC5"/>
    <w:multiLevelType w:val="hybridMultilevel"/>
    <w:tmpl w:val="936ACEA4"/>
    <w:lvl w:ilvl="0" w:tplc="1700CB68">
      <w:start w:val="1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83C1F62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A3C71B2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429F6A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0244DE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F0F1E2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36202A8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C6E438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D26C028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A0025DA"/>
    <w:multiLevelType w:val="hybridMultilevel"/>
    <w:tmpl w:val="B4825316"/>
    <w:lvl w:ilvl="0" w:tplc="EA90545C">
      <w:start w:val="1"/>
      <w:numFmt w:val="decimal"/>
      <w:lvlText w:val="%1."/>
      <w:lvlJc w:val="left"/>
      <w:pPr>
        <w:ind w:left="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71C6AF0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DD02B64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4C45442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DA4D89C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6203CC0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ABE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3C0DAE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4006A0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F7506E0"/>
    <w:multiLevelType w:val="hybridMultilevel"/>
    <w:tmpl w:val="E7EAACDE"/>
    <w:lvl w:ilvl="0" w:tplc="5654592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8C5DAA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184D7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9B8796E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7E9072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1C89D2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BA0A56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D3C089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1AB69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6"/>
  </w:num>
  <w:num w:numId="3">
    <w:abstractNumId w:val="12"/>
  </w:num>
  <w:num w:numId="4">
    <w:abstractNumId w:val="10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  <w:num w:numId="11">
    <w:abstractNumId w:val="13"/>
  </w:num>
  <w:num w:numId="12">
    <w:abstractNumId w:val="8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819"/>
    <w:rsid w:val="000527CE"/>
    <w:rsid w:val="00066BC1"/>
    <w:rsid w:val="001D121B"/>
    <w:rsid w:val="00255ECA"/>
    <w:rsid w:val="003B0819"/>
    <w:rsid w:val="00546264"/>
    <w:rsid w:val="00633264"/>
    <w:rsid w:val="00714919"/>
    <w:rsid w:val="00C0382C"/>
    <w:rsid w:val="00DA0DA9"/>
    <w:rsid w:val="00EB1589"/>
    <w:rsid w:val="00FC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2B1868-83EC-423C-844A-E5877F78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7" w:line="249" w:lineRule="auto"/>
      <w:ind w:right="32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915"/>
      <w:ind w:right="317"/>
      <w:jc w:val="right"/>
      <w:outlineLvl w:val="0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paragraph" w:styleId="a3">
    <w:name w:val="Balloon Text"/>
    <w:basedOn w:val="a"/>
    <w:link w:val="a4"/>
    <w:uiPriority w:val="99"/>
    <w:semiHidden/>
    <w:unhideWhenUsed/>
    <w:rsid w:val="00633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3264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8.jpe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6.jp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7988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keywords/>
  <cp:lastModifiedBy>Admin</cp:lastModifiedBy>
  <cp:revision>14</cp:revision>
  <cp:lastPrinted>2026-07-06T13:44:00Z</cp:lastPrinted>
  <dcterms:created xsi:type="dcterms:W3CDTF">2026-07-06T13:30:00Z</dcterms:created>
  <dcterms:modified xsi:type="dcterms:W3CDTF">2026-09-14T07:57:00Z</dcterms:modified>
</cp:coreProperties>
</file>